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bookmarkStart w:id="0" w:name="_GoBack"/>
      <w:bookmarkEnd w:id="0"/>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CF6DE82" w14:textId="26A0F57C" w:rsidR="002C5460" w:rsidRPr="001F3F7B" w:rsidRDefault="001F3F7B" w:rsidP="003D0DDC">
      <w:pPr>
        <w:pStyle w:val="NoSpacing"/>
        <w:jc w:val="center"/>
        <w:rPr>
          <w:rFonts w:asciiTheme="minorBidi" w:hAnsiTheme="minorBidi"/>
          <w:b/>
          <w:bCs/>
          <w:caps/>
          <w:color w:val="31849B" w:themeColor="accent5" w:themeShade="BF"/>
          <w:sz w:val="48"/>
          <w:szCs w:val="72"/>
          <w:lang w:eastAsia="ja-JP"/>
        </w:rPr>
      </w:pPr>
      <w:r w:rsidRPr="001F3F7B">
        <w:rPr>
          <w:rFonts w:asciiTheme="minorBidi" w:hAnsiTheme="minorBidi"/>
          <w:b/>
          <w:bCs/>
          <w:caps/>
          <w:color w:val="31849B" w:themeColor="accent5" w:themeShade="BF"/>
          <w:sz w:val="48"/>
          <w:szCs w:val="72"/>
          <w:lang w:eastAsia="ja-JP"/>
        </w:rPr>
        <w:t>Motor All risk and compulsory insurance</w:t>
      </w:r>
      <w:r w:rsidR="003D0DDC" w:rsidRPr="001F3F7B">
        <w:rPr>
          <w:rFonts w:asciiTheme="minorBidi" w:hAnsiTheme="minorBidi"/>
          <w:b/>
          <w:bCs/>
          <w:caps/>
          <w:color w:val="31849B" w:themeColor="accent5" w:themeShade="BF"/>
          <w:sz w:val="48"/>
          <w:szCs w:val="72"/>
          <w:lang w:eastAsia="ja-JP"/>
        </w:rPr>
        <w:t xml:space="preserve"> RFP</w:t>
      </w:r>
      <w:r w:rsidRPr="001F3F7B">
        <w:rPr>
          <w:rFonts w:asciiTheme="minorBidi" w:hAnsiTheme="minorBidi"/>
          <w:b/>
          <w:bCs/>
          <w:caps/>
          <w:color w:val="31849B" w:themeColor="accent5" w:themeShade="BF"/>
          <w:sz w:val="48"/>
          <w:szCs w:val="72"/>
          <w:lang w:eastAsia="ja-JP"/>
        </w:rPr>
        <w:t xml:space="preserve"> 2024</w:t>
      </w:r>
      <w:r w:rsidR="003D0DDC" w:rsidRPr="001F3F7B">
        <w:rPr>
          <w:rFonts w:asciiTheme="minorBidi" w:hAnsiTheme="minorBidi"/>
          <w:b/>
          <w:bCs/>
          <w:caps/>
          <w:color w:val="31849B" w:themeColor="accent5" w:themeShade="BF"/>
          <w:sz w:val="48"/>
          <w:szCs w:val="72"/>
          <w:lang w:eastAsia="ja-JP"/>
        </w:rPr>
        <w:t xml:space="preserve"> </w:t>
      </w:r>
    </w:p>
    <w:p w14:paraId="56A78625" w14:textId="77777777" w:rsidR="001B5161" w:rsidRPr="001F3F7B"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0D446268" w:rsidR="003D0DDC" w:rsidRDefault="001F3F7B" w:rsidP="007D53FA">
      <w:pPr>
        <w:pStyle w:val="NoSpacing"/>
        <w:jc w:val="center"/>
        <w:rPr>
          <w:rFonts w:asciiTheme="minorBidi" w:eastAsia="Calibri" w:hAnsiTheme="minorBidi"/>
          <w:b/>
          <w:color w:val="000000" w:themeColor="text1"/>
          <w:sz w:val="28"/>
          <w:szCs w:val="28"/>
        </w:rPr>
      </w:pPr>
      <w:r w:rsidRPr="001F3F7B">
        <w:rPr>
          <w:rFonts w:asciiTheme="minorBidi" w:hAnsiTheme="minorBidi"/>
          <w:b/>
          <w:bCs/>
          <w:caps/>
          <w:color w:val="31849B" w:themeColor="accent5" w:themeShade="BF"/>
          <w:sz w:val="48"/>
          <w:szCs w:val="72"/>
          <w:lang w:eastAsia="ja-JP"/>
        </w:rPr>
        <w:t>fad-2</w:t>
      </w:r>
      <w:r w:rsidR="007D53FA">
        <w:rPr>
          <w:rFonts w:asciiTheme="minorBidi" w:hAnsiTheme="minorBidi"/>
          <w:b/>
          <w:bCs/>
          <w:caps/>
          <w:color w:val="31849B" w:themeColor="accent5" w:themeShade="BF"/>
          <w:sz w:val="48"/>
          <w:szCs w:val="72"/>
          <w:lang w:eastAsia="ja-JP"/>
        </w:rPr>
        <w:t>4</w:t>
      </w:r>
      <w:r w:rsidRPr="001F3F7B">
        <w:rPr>
          <w:rFonts w:asciiTheme="minorBidi" w:hAnsiTheme="minorBidi"/>
          <w:b/>
          <w:bCs/>
          <w:caps/>
          <w:color w:val="31849B" w:themeColor="accent5" w:themeShade="BF"/>
          <w:sz w:val="48"/>
          <w:szCs w:val="72"/>
          <w:lang w:eastAsia="ja-JP"/>
        </w:rPr>
        <w:t>-000</w:t>
      </w:r>
      <w:r w:rsidR="007D53FA">
        <w:rPr>
          <w:rFonts w:asciiTheme="minorBidi" w:hAnsiTheme="minorBidi"/>
          <w:b/>
          <w:bCs/>
          <w:caps/>
          <w:color w:val="31849B" w:themeColor="accent5" w:themeShade="BF"/>
          <w:sz w:val="48"/>
          <w:szCs w:val="72"/>
          <w:lang w:eastAsia="ja-JP"/>
        </w:rPr>
        <w:t>01</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0BC26DB2" w14:textId="78DECA39" w:rsidR="007D53FA"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55178450" w:history="1">
            <w:r w:rsidR="007D53FA" w:rsidRPr="00A317EB">
              <w:rPr>
                <w:rStyle w:val="Hyperlink"/>
                <w:noProof/>
              </w:rPr>
              <w:t>1</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Preface</w:t>
            </w:r>
            <w:r w:rsidR="007D53FA">
              <w:rPr>
                <w:noProof/>
                <w:webHidden/>
              </w:rPr>
              <w:tab/>
            </w:r>
            <w:r w:rsidR="007D53FA">
              <w:rPr>
                <w:noProof/>
                <w:webHidden/>
              </w:rPr>
              <w:fldChar w:fldCharType="begin"/>
            </w:r>
            <w:r w:rsidR="007D53FA">
              <w:rPr>
                <w:noProof/>
                <w:webHidden/>
              </w:rPr>
              <w:instrText xml:space="preserve"> PAGEREF _Toc155178450 \h </w:instrText>
            </w:r>
            <w:r w:rsidR="007D53FA">
              <w:rPr>
                <w:noProof/>
                <w:webHidden/>
              </w:rPr>
            </w:r>
            <w:r w:rsidR="007D53FA">
              <w:rPr>
                <w:noProof/>
                <w:webHidden/>
              </w:rPr>
              <w:fldChar w:fldCharType="separate"/>
            </w:r>
            <w:r w:rsidR="007D53FA">
              <w:rPr>
                <w:noProof/>
                <w:webHidden/>
              </w:rPr>
              <w:t>3</w:t>
            </w:r>
            <w:r w:rsidR="007D53FA">
              <w:rPr>
                <w:noProof/>
                <w:webHidden/>
              </w:rPr>
              <w:fldChar w:fldCharType="end"/>
            </w:r>
          </w:hyperlink>
        </w:p>
        <w:p w14:paraId="3CF70AAC" w14:textId="79A107B4" w:rsidR="007D53FA" w:rsidRDefault="00FF5AC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178451" w:history="1">
            <w:r w:rsidR="007D53FA" w:rsidRPr="00A317EB">
              <w:rPr>
                <w:rStyle w:val="Hyperlink"/>
                <w:noProof/>
              </w:rPr>
              <w:t>2</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Project Requirements</w:t>
            </w:r>
            <w:r w:rsidR="007D53FA">
              <w:rPr>
                <w:noProof/>
                <w:webHidden/>
              </w:rPr>
              <w:tab/>
            </w:r>
            <w:r w:rsidR="007D53FA">
              <w:rPr>
                <w:noProof/>
                <w:webHidden/>
              </w:rPr>
              <w:fldChar w:fldCharType="begin"/>
            </w:r>
            <w:r w:rsidR="007D53FA">
              <w:rPr>
                <w:noProof/>
                <w:webHidden/>
              </w:rPr>
              <w:instrText xml:space="preserve"> PAGEREF _Toc155178451 \h </w:instrText>
            </w:r>
            <w:r w:rsidR="007D53FA">
              <w:rPr>
                <w:noProof/>
                <w:webHidden/>
              </w:rPr>
            </w:r>
            <w:r w:rsidR="007D53FA">
              <w:rPr>
                <w:noProof/>
                <w:webHidden/>
              </w:rPr>
              <w:fldChar w:fldCharType="separate"/>
            </w:r>
            <w:r w:rsidR="007D53FA">
              <w:rPr>
                <w:noProof/>
                <w:webHidden/>
              </w:rPr>
              <w:t>4</w:t>
            </w:r>
            <w:r w:rsidR="007D53FA">
              <w:rPr>
                <w:noProof/>
                <w:webHidden/>
              </w:rPr>
              <w:fldChar w:fldCharType="end"/>
            </w:r>
          </w:hyperlink>
        </w:p>
        <w:p w14:paraId="6C614D7C" w14:textId="5C1FE6F7"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54" w:history="1">
            <w:r w:rsidR="007D53FA" w:rsidRPr="00A317EB">
              <w:rPr>
                <w:rStyle w:val="Hyperlink"/>
                <w:noProof/>
              </w:rPr>
              <w:t>2.1</w:t>
            </w:r>
            <w:r w:rsidR="007D53FA">
              <w:rPr>
                <w:rFonts w:asciiTheme="minorHAnsi" w:eastAsiaTheme="minorEastAsia" w:hAnsiTheme="minorHAnsi" w:cstheme="minorBidi"/>
                <w:b w:val="0"/>
                <w:bCs w:val="0"/>
                <w:noProof/>
                <w:sz w:val="22"/>
                <w:szCs w:val="22"/>
              </w:rPr>
              <w:tab/>
            </w:r>
            <w:r w:rsidR="007D53FA" w:rsidRPr="00A317EB">
              <w:rPr>
                <w:rStyle w:val="Hyperlink"/>
                <w:noProof/>
              </w:rPr>
              <w:t>Scope of Work</w:t>
            </w:r>
            <w:r w:rsidR="007D53FA">
              <w:rPr>
                <w:noProof/>
                <w:webHidden/>
              </w:rPr>
              <w:tab/>
            </w:r>
            <w:r w:rsidR="007D53FA">
              <w:rPr>
                <w:noProof/>
                <w:webHidden/>
              </w:rPr>
              <w:fldChar w:fldCharType="begin"/>
            </w:r>
            <w:r w:rsidR="007D53FA">
              <w:rPr>
                <w:noProof/>
                <w:webHidden/>
              </w:rPr>
              <w:instrText xml:space="preserve"> PAGEREF _Toc155178454 \h </w:instrText>
            </w:r>
            <w:r w:rsidR="007D53FA">
              <w:rPr>
                <w:noProof/>
                <w:webHidden/>
              </w:rPr>
            </w:r>
            <w:r w:rsidR="007D53FA">
              <w:rPr>
                <w:noProof/>
                <w:webHidden/>
              </w:rPr>
              <w:fldChar w:fldCharType="separate"/>
            </w:r>
            <w:r w:rsidR="007D53FA">
              <w:rPr>
                <w:noProof/>
                <w:webHidden/>
              </w:rPr>
              <w:t>4</w:t>
            </w:r>
            <w:r w:rsidR="007D53FA">
              <w:rPr>
                <w:noProof/>
                <w:webHidden/>
              </w:rPr>
              <w:fldChar w:fldCharType="end"/>
            </w:r>
          </w:hyperlink>
        </w:p>
        <w:p w14:paraId="6BE6888D" w14:textId="4CFA8AE0"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55" w:history="1">
            <w:r w:rsidR="007D53FA" w:rsidRPr="00A317EB">
              <w:rPr>
                <w:rStyle w:val="Hyperlink"/>
                <w:noProof/>
              </w:rPr>
              <w:t>2.2</w:t>
            </w:r>
            <w:r w:rsidR="007D53FA">
              <w:rPr>
                <w:rFonts w:asciiTheme="minorHAnsi" w:eastAsiaTheme="minorEastAsia" w:hAnsiTheme="minorHAnsi" w:cstheme="minorBidi"/>
                <w:b w:val="0"/>
                <w:bCs w:val="0"/>
                <w:noProof/>
                <w:sz w:val="22"/>
                <w:szCs w:val="22"/>
              </w:rPr>
              <w:tab/>
            </w:r>
            <w:r w:rsidR="007D53FA" w:rsidRPr="00A317EB">
              <w:rPr>
                <w:rStyle w:val="Hyperlink"/>
                <w:noProof/>
              </w:rPr>
              <w:t>Bidder Documents</w:t>
            </w:r>
            <w:r w:rsidR="007D53FA">
              <w:rPr>
                <w:noProof/>
                <w:webHidden/>
              </w:rPr>
              <w:tab/>
            </w:r>
            <w:r w:rsidR="007D53FA">
              <w:rPr>
                <w:noProof/>
                <w:webHidden/>
              </w:rPr>
              <w:fldChar w:fldCharType="begin"/>
            </w:r>
            <w:r w:rsidR="007D53FA">
              <w:rPr>
                <w:noProof/>
                <w:webHidden/>
              </w:rPr>
              <w:instrText xml:space="preserve"> PAGEREF _Toc155178455 \h </w:instrText>
            </w:r>
            <w:r w:rsidR="007D53FA">
              <w:rPr>
                <w:noProof/>
                <w:webHidden/>
              </w:rPr>
            </w:r>
            <w:r w:rsidR="007D53FA">
              <w:rPr>
                <w:noProof/>
                <w:webHidden/>
              </w:rPr>
              <w:fldChar w:fldCharType="separate"/>
            </w:r>
            <w:r w:rsidR="007D53FA">
              <w:rPr>
                <w:noProof/>
                <w:webHidden/>
              </w:rPr>
              <w:t>4</w:t>
            </w:r>
            <w:r w:rsidR="007D53FA">
              <w:rPr>
                <w:noProof/>
                <w:webHidden/>
              </w:rPr>
              <w:fldChar w:fldCharType="end"/>
            </w:r>
          </w:hyperlink>
        </w:p>
        <w:p w14:paraId="061188D4" w14:textId="76AFEAC6"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56" w:history="1">
            <w:r w:rsidR="007D53FA" w:rsidRPr="00A317EB">
              <w:rPr>
                <w:rStyle w:val="Hyperlink"/>
                <w:noProof/>
              </w:rPr>
              <w:t>2.3</w:t>
            </w:r>
            <w:r w:rsidR="007D53FA">
              <w:rPr>
                <w:rFonts w:asciiTheme="minorHAnsi" w:eastAsiaTheme="minorEastAsia" w:hAnsiTheme="minorHAnsi" w:cstheme="minorBidi"/>
                <w:b w:val="0"/>
                <w:bCs w:val="0"/>
                <w:noProof/>
                <w:sz w:val="22"/>
                <w:szCs w:val="22"/>
              </w:rPr>
              <w:tab/>
            </w:r>
            <w:r w:rsidR="007D53FA" w:rsidRPr="00A317EB">
              <w:rPr>
                <w:rStyle w:val="Hyperlink"/>
                <w:noProof/>
              </w:rPr>
              <w:t>Quotation scope</w:t>
            </w:r>
            <w:r w:rsidR="007D53FA">
              <w:rPr>
                <w:noProof/>
                <w:webHidden/>
              </w:rPr>
              <w:tab/>
            </w:r>
            <w:r w:rsidR="007D53FA">
              <w:rPr>
                <w:noProof/>
                <w:webHidden/>
              </w:rPr>
              <w:fldChar w:fldCharType="begin"/>
            </w:r>
            <w:r w:rsidR="007D53FA">
              <w:rPr>
                <w:noProof/>
                <w:webHidden/>
              </w:rPr>
              <w:instrText xml:space="preserve"> PAGEREF _Toc155178456 \h </w:instrText>
            </w:r>
            <w:r w:rsidR="007D53FA">
              <w:rPr>
                <w:noProof/>
                <w:webHidden/>
              </w:rPr>
            </w:r>
            <w:r w:rsidR="007D53FA">
              <w:rPr>
                <w:noProof/>
                <w:webHidden/>
              </w:rPr>
              <w:fldChar w:fldCharType="separate"/>
            </w:r>
            <w:r w:rsidR="007D53FA">
              <w:rPr>
                <w:noProof/>
                <w:webHidden/>
              </w:rPr>
              <w:t>5</w:t>
            </w:r>
            <w:r w:rsidR="007D53FA">
              <w:rPr>
                <w:noProof/>
                <w:webHidden/>
              </w:rPr>
              <w:fldChar w:fldCharType="end"/>
            </w:r>
          </w:hyperlink>
        </w:p>
        <w:p w14:paraId="69BAED60" w14:textId="198610F3" w:rsidR="007D53FA" w:rsidRDefault="00FF5AC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178457" w:history="1">
            <w:r w:rsidR="007D53FA" w:rsidRPr="00A317EB">
              <w:rPr>
                <w:rStyle w:val="Hyperlink"/>
                <w:noProof/>
              </w:rPr>
              <w:t>3</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RFP Killing Factors</w:t>
            </w:r>
            <w:r w:rsidR="007D53FA">
              <w:rPr>
                <w:noProof/>
                <w:webHidden/>
              </w:rPr>
              <w:tab/>
            </w:r>
            <w:r w:rsidR="007D53FA">
              <w:rPr>
                <w:noProof/>
                <w:webHidden/>
              </w:rPr>
              <w:fldChar w:fldCharType="begin"/>
            </w:r>
            <w:r w:rsidR="007D53FA">
              <w:rPr>
                <w:noProof/>
                <w:webHidden/>
              </w:rPr>
              <w:instrText xml:space="preserve"> PAGEREF _Toc155178457 \h </w:instrText>
            </w:r>
            <w:r w:rsidR="007D53FA">
              <w:rPr>
                <w:noProof/>
                <w:webHidden/>
              </w:rPr>
            </w:r>
            <w:r w:rsidR="007D53FA">
              <w:rPr>
                <w:noProof/>
                <w:webHidden/>
              </w:rPr>
              <w:fldChar w:fldCharType="separate"/>
            </w:r>
            <w:r w:rsidR="007D53FA">
              <w:rPr>
                <w:noProof/>
                <w:webHidden/>
              </w:rPr>
              <w:t>6</w:t>
            </w:r>
            <w:r w:rsidR="007D53FA">
              <w:rPr>
                <w:noProof/>
                <w:webHidden/>
              </w:rPr>
              <w:fldChar w:fldCharType="end"/>
            </w:r>
          </w:hyperlink>
        </w:p>
        <w:p w14:paraId="43317D34" w14:textId="2EA161AD" w:rsidR="007D53FA" w:rsidRDefault="00FF5AC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178458" w:history="1">
            <w:r w:rsidR="007D53FA" w:rsidRPr="00A317EB">
              <w:rPr>
                <w:rStyle w:val="Hyperlink"/>
                <w:noProof/>
              </w:rPr>
              <w:t>4</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Rules Of The Tender</w:t>
            </w:r>
            <w:r w:rsidR="007D53FA">
              <w:rPr>
                <w:noProof/>
                <w:webHidden/>
              </w:rPr>
              <w:tab/>
            </w:r>
            <w:r w:rsidR="007D53FA">
              <w:rPr>
                <w:noProof/>
                <w:webHidden/>
              </w:rPr>
              <w:fldChar w:fldCharType="begin"/>
            </w:r>
            <w:r w:rsidR="007D53FA">
              <w:rPr>
                <w:noProof/>
                <w:webHidden/>
              </w:rPr>
              <w:instrText xml:space="preserve"> PAGEREF _Toc155178458 \h </w:instrText>
            </w:r>
            <w:r w:rsidR="007D53FA">
              <w:rPr>
                <w:noProof/>
                <w:webHidden/>
              </w:rPr>
            </w:r>
            <w:r w:rsidR="007D53FA">
              <w:rPr>
                <w:noProof/>
                <w:webHidden/>
              </w:rPr>
              <w:fldChar w:fldCharType="separate"/>
            </w:r>
            <w:r w:rsidR="007D53FA">
              <w:rPr>
                <w:noProof/>
                <w:webHidden/>
              </w:rPr>
              <w:t>7</w:t>
            </w:r>
            <w:r w:rsidR="007D53FA">
              <w:rPr>
                <w:noProof/>
                <w:webHidden/>
              </w:rPr>
              <w:fldChar w:fldCharType="end"/>
            </w:r>
          </w:hyperlink>
        </w:p>
        <w:p w14:paraId="5C9CFAFF" w14:textId="3438D7F2"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0" w:history="1">
            <w:r w:rsidR="007D53FA" w:rsidRPr="00A317EB">
              <w:rPr>
                <w:rStyle w:val="Hyperlink"/>
                <w:noProof/>
              </w:rPr>
              <w:t>4.1</w:t>
            </w:r>
            <w:r w:rsidR="007D53FA">
              <w:rPr>
                <w:rFonts w:asciiTheme="minorHAnsi" w:eastAsiaTheme="minorEastAsia" w:hAnsiTheme="minorHAnsi" w:cstheme="minorBidi"/>
                <w:b w:val="0"/>
                <w:bCs w:val="0"/>
                <w:noProof/>
                <w:sz w:val="22"/>
                <w:szCs w:val="22"/>
              </w:rPr>
              <w:tab/>
            </w:r>
            <w:r w:rsidR="007D53FA" w:rsidRPr="00A317EB">
              <w:rPr>
                <w:rStyle w:val="Hyperlink"/>
                <w:noProof/>
              </w:rPr>
              <w:t>Submission of Offers</w:t>
            </w:r>
            <w:r w:rsidR="007D53FA">
              <w:rPr>
                <w:noProof/>
                <w:webHidden/>
              </w:rPr>
              <w:tab/>
            </w:r>
            <w:r w:rsidR="007D53FA">
              <w:rPr>
                <w:noProof/>
                <w:webHidden/>
              </w:rPr>
              <w:fldChar w:fldCharType="begin"/>
            </w:r>
            <w:r w:rsidR="007D53FA">
              <w:rPr>
                <w:noProof/>
                <w:webHidden/>
              </w:rPr>
              <w:instrText xml:space="preserve"> PAGEREF _Toc155178460 \h </w:instrText>
            </w:r>
            <w:r w:rsidR="007D53FA">
              <w:rPr>
                <w:noProof/>
                <w:webHidden/>
              </w:rPr>
            </w:r>
            <w:r w:rsidR="007D53FA">
              <w:rPr>
                <w:noProof/>
                <w:webHidden/>
              </w:rPr>
              <w:fldChar w:fldCharType="separate"/>
            </w:r>
            <w:r w:rsidR="007D53FA">
              <w:rPr>
                <w:noProof/>
                <w:webHidden/>
              </w:rPr>
              <w:t>7</w:t>
            </w:r>
            <w:r w:rsidR="007D53FA">
              <w:rPr>
                <w:noProof/>
                <w:webHidden/>
              </w:rPr>
              <w:fldChar w:fldCharType="end"/>
            </w:r>
          </w:hyperlink>
        </w:p>
        <w:p w14:paraId="0D55F0F1" w14:textId="60E5E5CF"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1" w:history="1">
            <w:r w:rsidR="007D53FA" w:rsidRPr="00A317EB">
              <w:rPr>
                <w:rStyle w:val="Hyperlink"/>
                <w:noProof/>
              </w:rPr>
              <w:t>4.2</w:t>
            </w:r>
            <w:r w:rsidR="007D53FA">
              <w:rPr>
                <w:rFonts w:asciiTheme="minorHAnsi" w:eastAsiaTheme="minorEastAsia" w:hAnsiTheme="minorHAnsi" w:cstheme="minorBidi"/>
                <w:b w:val="0"/>
                <w:bCs w:val="0"/>
                <w:noProof/>
                <w:sz w:val="22"/>
                <w:szCs w:val="22"/>
              </w:rPr>
              <w:tab/>
            </w:r>
            <w:r w:rsidR="007D53FA" w:rsidRPr="00A317EB">
              <w:rPr>
                <w:rStyle w:val="Hyperlink"/>
                <w:noProof/>
              </w:rPr>
              <w:t>RFP Response Structure and Details</w:t>
            </w:r>
            <w:r w:rsidR="007D53FA">
              <w:rPr>
                <w:noProof/>
                <w:webHidden/>
              </w:rPr>
              <w:tab/>
            </w:r>
            <w:r w:rsidR="007D53FA">
              <w:rPr>
                <w:noProof/>
                <w:webHidden/>
              </w:rPr>
              <w:fldChar w:fldCharType="begin"/>
            </w:r>
            <w:r w:rsidR="007D53FA">
              <w:rPr>
                <w:noProof/>
                <w:webHidden/>
              </w:rPr>
              <w:instrText xml:space="preserve"> PAGEREF _Toc155178461 \h </w:instrText>
            </w:r>
            <w:r w:rsidR="007D53FA">
              <w:rPr>
                <w:noProof/>
                <w:webHidden/>
              </w:rPr>
            </w:r>
            <w:r w:rsidR="007D53FA">
              <w:rPr>
                <w:noProof/>
                <w:webHidden/>
              </w:rPr>
              <w:fldChar w:fldCharType="separate"/>
            </w:r>
            <w:r w:rsidR="007D53FA">
              <w:rPr>
                <w:noProof/>
                <w:webHidden/>
              </w:rPr>
              <w:t>8</w:t>
            </w:r>
            <w:r w:rsidR="007D53FA">
              <w:rPr>
                <w:noProof/>
                <w:webHidden/>
              </w:rPr>
              <w:fldChar w:fldCharType="end"/>
            </w:r>
          </w:hyperlink>
        </w:p>
        <w:p w14:paraId="3508FB09" w14:textId="68AC34F7"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2" w:history="1">
            <w:r w:rsidR="007D53FA" w:rsidRPr="00A317EB">
              <w:rPr>
                <w:rStyle w:val="Hyperlink"/>
                <w:noProof/>
              </w:rPr>
              <w:t>4.3</w:t>
            </w:r>
            <w:r w:rsidR="007D53FA">
              <w:rPr>
                <w:rFonts w:asciiTheme="minorHAnsi" w:eastAsiaTheme="minorEastAsia" w:hAnsiTheme="minorHAnsi" w:cstheme="minorBidi"/>
                <w:b w:val="0"/>
                <w:bCs w:val="0"/>
                <w:noProof/>
                <w:sz w:val="22"/>
                <w:szCs w:val="22"/>
              </w:rPr>
              <w:tab/>
            </w:r>
            <w:r w:rsidR="007D53FA" w:rsidRPr="00A317EB">
              <w:rPr>
                <w:rStyle w:val="Hyperlink"/>
                <w:noProof/>
              </w:rPr>
              <w:t>Payment Terms:</w:t>
            </w:r>
            <w:r w:rsidR="007D53FA">
              <w:rPr>
                <w:noProof/>
                <w:webHidden/>
              </w:rPr>
              <w:tab/>
            </w:r>
            <w:r w:rsidR="007D53FA">
              <w:rPr>
                <w:noProof/>
                <w:webHidden/>
              </w:rPr>
              <w:fldChar w:fldCharType="begin"/>
            </w:r>
            <w:r w:rsidR="007D53FA">
              <w:rPr>
                <w:noProof/>
                <w:webHidden/>
              </w:rPr>
              <w:instrText xml:space="preserve"> PAGEREF _Toc155178462 \h </w:instrText>
            </w:r>
            <w:r w:rsidR="007D53FA">
              <w:rPr>
                <w:noProof/>
                <w:webHidden/>
              </w:rPr>
            </w:r>
            <w:r w:rsidR="007D53FA">
              <w:rPr>
                <w:noProof/>
                <w:webHidden/>
              </w:rPr>
              <w:fldChar w:fldCharType="separate"/>
            </w:r>
            <w:r w:rsidR="007D53FA">
              <w:rPr>
                <w:noProof/>
                <w:webHidden/>
              </w:rPr>
              <w:t>11</w:t>
            </w:r>
            <w:r w:rsidR="007D53FA">
              <w:rPr>
                <w:noProof/>
                <w:webHidden/>
              </w:rPr>
              <w:fldChar w:fldCharType="end"/>
            </w:r>
          </w:hyperlink>
        </w:p>
        <w:p w14:paraId="34934590" w14:textId="5854EE3C"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3" w:history="1">
            <w:r w:rsidR="007D53FA" w:rsidRPr="00A317EB">
              <w:rPr>
                <w:rStyle w:val="Hyperlink"/>
                <w:noProof/>
              </w:rPr>
              <w:t>4.4</w:t>
            </w:r>
            <w:r w:rsidR="007D53FA">
              <w:rPr>
                <w:rFonts w:asciiTheme="minorHAnsi" w:eastAsiaTheme="minorEastAsia" w:hAnsiTheme="minorHAnsi" w:cstheme="minorBidi"/>
                <w:b w:val="0"/>
                <w:bCs w:val="0"/>
                <w:noProof/>
                <w:sz w:val="22"/>
                <w:szCs w:val="22"/>
              </w:rPr>
              <w:tab/>
            </w:r>
            <w:r w:rsidR="007D53FA" w:rsidRPr="00A317EB">
              <w:rPr>
                <w:rStyle w:val="Hyperlink"/>
                <w:noProof/>
              </w:rPr>
              <w:t>Bank Guaranties</w:t>
            </w:r>
            <w:r w:rsidR="007D53FA">
              <w:rPr>
                <w:noProof/>
                <w:webHidden/>
              </w:rPr>
              <w:tab/>
            </w:r>
            <w:r w:rsidR="007D53FA">
              <w:rPr>
                <w:noProof/>
                <w:webHidden/>
              </w:rPr>
              <w:fldChar w:fldCharType="begin"/>
            </w:r>
            <w:r w:rsidR="007D53FA">
              <w:rPr>
                <w:noProof/>
                <w:webHidden/>
              </w:rPr>
              <w:instrText xml:space="preserve"> PAGEREF _Toc155178463 \h </w:instrText>
            </w:r>
            <w:r w:rsidR="007D53FA">
              <w:rPr>
                <w:noProof/>
                <w:webHidden/>
              </w:rPr>
            </w:r>
            <w:r w:rsidR="007D53FA">
              <w:rPr>
                <w:noProof/>
                <w:webHidden/>
              </w:rPr>
              <w:fldChar w:fldCharType="separate"/>
            </w:r>
            <w:r w:rsidR="007D53FA">
              <w:rPr>
                <w:noProof/>
                <w:webHidden/>
              </w:rPr>
              <w:t>11</w:t>
            </w:r>
            <w:r w:rsidR="007D53FA">
              <w:rPr>
                <w:noProof/>
                <w:webHidden/>
              </w:rPr>
              <w:fldChar w:fldCharType="end"/>
            </w:r>
          </w:hyperlink>
        </w:p>
        <w:p w14:paraId="10E06F1F" w14:textId="465FE50C" w:rsidR="007D53FA" w:rsidRDefault="00FF5AC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178464" w:history="1">
            <w:r w:rsidR="007D53FA" w:rsidRPr="00A317EB">
              <w:rPr>
                <w:rStyle w:val="Hyperlink"/>
                <w:noProof/>
              </w:rPr>
              <w:t>5</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Appendices</w:t>
            </w:r>
            <w:r w:rsidR="007D53FA">
              <w:rPr>
                <w:noProof/>
                <w:webHidden/>
              </w:rPr>
              <w:tab/>
            </w:r>
            <w:r w:rsidR="007D53FA">
              <w:rPr>
                <w:noProof/>
                <w:webHidden/>
              </w:rPr>
              <w:fldChar w:fldCharType="begin"/>
            </w:r>
            <w:r w:rsidR="007D53FA">
              <w:rPr>
                <w:noProof/>
                <w:webHidden/>
              </w:rPr>
              <w:instrText xml:space="preserve"> PAGEREF _Toc155178464 \h </w:instrText>
            </w:r>
            <w:r w:rsidR="007D53FA">
              <w:rPr>
                <w:noProof/>
                <w:webHidden/>
              </w:rPr>
            </w:r>
            <w:r w:rsidR="007D53FA">
              <w:rPr>
                <w:noProof/>
                <w:webHidden/>
              </w:rPr>
              <w:fldChar w:fldCharType="separate"/>
            </w:r>
            <w:r w:rsidR="007D53FA">
              <w:rPr>
                <w:noProof/>
                <w:webHidden/>
              </w:rPr>
              <w:t>12</w:t>
            </w:r>
            <w:r w:rsidR="007D53FA">
              <w:rPr>
                <w:noProof/>
                <w:webHidden/>
              </w:rPr>
              <w:fldChar w:fldCharType="end"/>
            </w:r>
          </w:hyperlink>
        </w:p>
        <w:p w14:paraId="0D13A885" w14:textId="6B99CD9E" w:rsidR="007D53FA" w:rsidRDefault="00FF5AC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178465" w:history="1">
            <w:r w:rsidR="007D53FA" w:rsidRPr="00A317EB">
              <w:rPr>
                <w:rStyle w:val="Hyperlink"/>
                <w:noProof/>
              </w:rPr>
              <w:t>6</w:t>
            </w:r>
            <w:r w:rsidR="007D53FA">
              <w:rPr>
                <w:rFonts w:asciiTheme="minorHAnsi" w:eastAsiaTheme="minorEastAsia" w:hAnsiTheme="minorHAnsi" w:cstheme="minorBidi"/>
                <w:b w:val="0"/>
                <w:bCs w:val="0"/>
                <w:caps w:val="0"/>
                <w:noProof/>
                <w:sz w:val="22"/>
                <w:szCs w:val="22"/>
              </w:rPr>
              <w:tab/>
            </w:r>
            <w:r w:rsidR="007D53FA" w:rsidRPr="00A317EB">
              <w:rPr>
                <w:rStyle w:val="Hyperlink"/>
                <w:noProof/>
              </w:rPr>
              <w:t>Terms and Conditions</w:t>
            </w:r>
            <w:r w:rsidR="007D53FA">
              <w:rPr>
                <w:noProof/>
                <w:webHidden/>
              </w:rPr>
              <w:tab/>
            </w:r>
            <w:r w:rsidR="007D53FA">
              <w:rPr>
                <w:noProof/>
                <w:webHidden/>
              </w:rPr>
              <w:fldChar w:fldCharType="begin"/>
            </w:r>
            <w:r w:rsidR="007D53FA">
              <w:rPr>
                <w:noProof/>
                <w:webHidden/>
              </w:rPr>
              <w:instrText xml:space="preserve"> PAGEREF _Toc155178465 \h </w:instrText>
            </w:r>
            <w:r w:rsidR="007D53FA">
              <w:rPr>
                <w:noProof/>
                <w:webHidden/>
              </w:rPr>
            </w:r>
            <w:r w:rsidR="007D53FA">
              <w:rPr>
                <w:noProof/>
                <w:webHidden/>
              </w:rPr>
              <w:fldChar w:fldCharType="separate"/>
            </w:r>
            <w:r w:rsidR="007D53FA">
              <w:rPr>
                <w:noProof/>
                <w:webHidden/>
              </w:rPr>
              <w:t>12</w:t>
            </w:r>
            <w:r w:rsidR="007D53FA">
              <w:rPr>
                <w:noProof/>
                <w:webHidden/>
              </w:rPr>
              <w:fldChar w:fldCharType="end"/>
            </w:r>
          </w:hyperlink>
        </w:p>
        <w:p w14:paraId="4634A8E5" w14:textId="299A121A"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6" w:history="1">
            <w:r w:rsidR="007D53FA" w:rsidRPr="00A317EB">
              <w:rPr>
                <w:rStyle w:val="Hyperlink"/>
                <w:noProof/>
              </w:rPr>
              <w:t>6.1</w:t>
            </w:r>
            <w:r w:rsidR="007D53FA">
              <w:rPr>
                <w:rFonts w:asciiTheme="minorHAnsi" w:eastAsiaTheme="minorEastAsia" w:hAnsiTheme="minorHAnsi" w:cstheme="minorBidi"/>
                <w:b w:val="0"/>
                <w:bCs w:val="0"/>
                <w:noProof/>
                <w:sz w:val="22"/>
                <w:szCs w:val="22"/>
              </w:rPr>
              <w:tab/>
            </w:r>
            <w:r w:rsidR="007D53FA" w:rsidRPr="00A317EB">
              <w:rPr>
                <w:rStyle w:val="Hyperlink"/>
                <w:noProof/>
              </w:rPr>
              <w:t>General Conditions</w:t>
            </w:r>
            <w:r w:rsidR="007D53FA">
              <w:rPr>
                <w:noProof/>
                <w:webHidden/>
              </w:rPr>
              <w:tab/>
            </w:r>
            <w:r w:rsidR="007D53FA">
              <w:rPr>
                <w:noProof/>
                <w:webHidden/>
              </w:rPr>
              <w:fldChar w:fldCharType="begin"/>
            </w:r>
            <w:r w:rsidR="007D53FA">
              <w:rPr>
                <w:noProof/>
                <w:webHidden/>
              </w:rPr>
              <w:instrText xml:space="preserve"> PAGEREF _Toc155178466 \h </w:instrText>
            </w:r>
            <w:r w:rsidR="007D53FA">
              <w:rPr>
                <w:noProof/>
                <w:webHidden/>
              </w:rPr>
            </w:r>
            <w:r w:rsidR="007D53FA">
              <w:rPr>
                <w:noProof/>
                <w:webHidden/>
              </w:rPr>
              <w:fldChar w:fldCharType="separate"/>
            </w:r>
            <w:r w:rsidR="007D53FA">
              <w:rPr>
                <w:noProof/>
                <w:webHidden/>
              </w:rPr>
              <w:t>12</w:t>
            </w:r>
            <w:r w:rsidR="007D53FA">
              <w:rPr>
                <w:noProof/>
                <w:webHidden/>
              </w:rPr>
              <w:fldChar w:fldCharType="end"/>
            </w:r>
          </w:hyperlink>
        </w:p>
        <w:p w14:paraId="6D4023F8" w14:textId="301A43BF"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7" w:history="1">
            <w:r w:rsidR="007D53FA" w:rsidRPr="00A317EB">
              <w:rPr>
                <w:rStyle w:val="Hyperlink"/>
                <w:noProof/>
              </w:rPr>
              <w:t>6.2</w:t>
            </w:r>
            <w:r w:rsidR="007D53FA">
              <w:rPr>
                <w:rFonts w:asciiTheme="minorHAnsi" w:eastAsiaTheme="minorEastAsia" w:hAnsiTheme="minorHAnsi" w:cstheme="minorBidi"/>
                <w:b w:val="0"/>
                <w:bCs w:val="0"/>
                <w:noProof/>
                <w:sz w:val="22"/>
                <w:szCs w:val="22"/>
              </w:rPr>
              <w:tab/>
            </w:r>
            <w:r w:rsidR="007D53FA" w:rsidRPr="00A317EB">
              <w:rPr>
                <w:rStyle w:val="Hyperlink"/>
                <w:noProof/>
              </w:rPr>
              <w:t>Exclusion from the Tender</w:t>
            </w:r>
            <w:r w:rsidR="007D53FA">
              <w:rPr>
                <w:noProof/>
                <w:webHidden/>
              </w:rPr>
              <w:tab/>
            </w:r>
            <w:r w:rsidR="007D53FA">
              <w:rPr>
                <w:noProof/>
                <w:webHidden/>
              </w:rPr>
              <w:fldChar w:fldCharType="begin"/>
            </w:r>
            <w:r w:rsidR="007D53FA">
              <w:rPr>
                <w:noProof/>
                <w:webHidden/>
              </w:rPr>
              <w:instrText xml:space="preserve"> PAGEREF _Toc155178467 \h </w:instrText>
            </w:r>
            <w:r w:rsidR="007D53FA">
              <w:rPr>
                <w:noProof/>
                <w:webHidden/>
              </w:rPr>
            </w:r>
            <w:r w:rsidR="007D53FA">
              <w:rPr>
                <w:noProof/>
                <w:webHidden/>
              </w:rPr>
              <w:fldChar w:fldCharType="separate"/>
            </w:r>
            <w:r w:rsidR="007D53FA">
              <w:rPr>
                <w:noProof/>
                <w:webHidden/>
              </w:rPr>
              <w:t>14</w:t>
            </w:r>
            <w:r w:rsidR="007D53FA">
              <w:rPr>
                <w:noProof/>
                <w:webHidden/>
              </w:rPr>
              <w:fldChar w:fldCharType="end"/>
            </w:r>
          </w:hyperlink>
        </w:p>
        <w:p w14:paraId="50B0C592" w14:textId="02E93E82"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8" w:history="1">
            <w:r w:rsidR="007D53FA" w:rsidRPr="00A317EB">
              <w:rPr>
                <w:rStyle w:val="Hyperlink"/>
                <w:noProof/>
              </w:rPr>
              <w:t>6.3</w:t>
            </w:r>
            <w:r w:rsidR="007D53FA">
              <w:rPr>
                <w:rFonts w:asciiTheme="minorHAnsi" w:eastAsiaTheme="minorEastAsia" w:hAnsiTheme="minorHAnsi" w:cstheme="minorBidi"/>
                <w:b w:val="0"/>
                <w:bCs w:val="0"/>
                <w:noProof/>
                <w:sz w:val="22"/>
                <w:szCs w:val="22"/>
              </w:rPr>
              <w:tab/>
            </w:r>
            <w:r w:rsidR="007D53FA" w:rsidRPr="00A317EB">
              <w:rPr>
                <w:rStyle w:val="Hyperlink"/>
                <w:noProof/>
              </w:rPr>
              <w:t>Cancellation of the Tender</w:t>
            </w:r>
            <w:r w:rsidR="007D53FA">
              <w:rPr>
                <w:noProof/>
                <w:webHidden/>
              </w:rPr>
              <w:tab/>
            </w:r>
            <w:r w:rsidR="007D53FA">
              <w:rPr>
                <w:noProof/>
                <w:webHidden/>
              </w:rPr>
              <w:fldChar w:fldCharType="begin"/>
            </w:r>
            <w:r w:rsidR="007D53FA">
              <w:rPr>
                <w:noProof/>
                <w:webHidden/>
              </w:rPr>
              <w:instrText xml:space="preserve"> PAGEREF _Toc155178468 \h </w:instrText>
            </w:r>
            <w:r w:rsidR="007D53FA">
              <w:rPr>
                <w:noProof/>
                <w:webHidden/>
              </w:rPr>
            </w:r>
            <w:r w:rsidR="007D53FA">
              <w:rPr>
                <w:noProof/>
                <w:webHidden/>
              </w:rPr>
              <w:fldChar w:fldCharType="separate"/>
            </w:r>
            <w:r w:rsidR="007D53FA">
              <w:rPr>
                <w:noProof/>
                <w:webHidden/>
              </w:rPr>
              <w:t>15</w:t>
            </w:r>
            <w:r w:rsidR="007D53FA">
              <w:rPr>
                <w:noProof/>
                <w:webHidden/>
              </w:rPr>
              <w:fldChar w:fldCharType="end"/>
            </w:r>
          </w:hyperlink>
        </w:p>
        <w:p w14:paraId="28986235" w14:textId="311F31E7"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69" w:history="1">
            <w:r w:rsidR="007D53FA" w:rsidRPr="00A317EB">
              <w:rPr>
                <w:rStyle w:val="Hyperlink"/>
                <w:noProof/>
              </w:rPr>
              <w:t>6.4</w:t>
            </w:r>
            <w:r w:rsidR="007D53FA">
              <w:rPr>
                <w:rFonts w:asciiTheme="minorHAnsi" w:eastAsiaTheme="minorEastAsia" w:hAnsiTheme="minorHAnsi" w:cstheme="minorBidi"/>
                <w:b w:val="0"/>
                <w:bCs w:val="0"/>
                <w:noProof/>
                <w:sz w:val="22"/>
                <w:szCs w:val="22"/>
              </w:rPr>
              <w:tab/>
            </w:r>
            <w:r w:rsidR="007D53FA" w:rsidRPr="00A317EB">
              <w:rPr>
                <w:rStyle w:val="Hyperlink"/>
                <w:noProof/>
              </w:rPr>
              <w:t>Amendments and Interpretation</w:t>
            </w:r>
            <w:r w:rsidR="007D53FA">
              <w:rPr>
                <w:noProof/>
                <w:webHidden/>
              </w:rPr>
              <w:tab/>
            </w:r>
            <w:r w:rsidR="007D53FA">
              <w:rPr>
                <w:noProof/>
                <w:webHidden/>
              </w:rPr>
              <w:fldChar w:fldCharType="begin"/>
            </w:r>
            <w:r w:rsidR="007D53FA">
              <w:rPr>
                <w:noProof/>
                <w:webHidden/>
              </w:rPr>
              <w:instrText xml:space="preserve"> PAGEREF _Toc155178469 \h </w:instrText>
            </w:r>
            <w:r w:rsidR="007D53FA">
              <w:rPr>
                <w:noProof/>
                <w:webHidden/>
              </w:rPr>
            </w:r>
            <w:r w:rsidR="007D53FA">
              <w:rPr>
                <w:noProof/>
                <w:webHidden/>
              </w:rPr>
              <w:fldChar w:fldCharType="separate"/>
            </w:r>
            <w:r w:rsidR="007D53FA">
              <w:rPr>
                <w:noProof/>
                <w:webHidden/>
              </w:rPr>
              <w:t>15</w:t>
            </w:r>
            <w:r w:rsidR="007D53FA">
              <w:rPr>
                <w:noProof/>
                <w:webHidden/>
              </w:rPr>
              <w:fldChar w:fldCharType="end"/>
            </w:r>
          </w:hyperlink>
        </w:p>
        <w:p w14:paraId="78FC61DE" w14:textId="3D20AEF3" w:rsidR="007D53FA" w:rsidRDefault="00FF5AC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178470" w:history="1">
            <w:r w:rsidR="007D53FA" w:rsidRPr="00A317EB">
              <w:rPr>
                <w:rStyle w:val="Hyperlink"/>
                <w:noProof/>
              </w:rPr>
              <w:t>6.5</w:t>
            </w:r>
            <w:r w:rsidR="007D53FA">
              <w:rPr>
                <w:rFonts w:asciiTheme="minorHAnsi" w:eastAsiaTheme="minorEastAsia" w:hAnsiTheme="minorHAnsi" w:cstheme="minorBidi"/>
                <w:b w:val="0"/>
                <w:bCs w:val="0"/>
                <w:noProof/>
                <w:sz w:val="22"/>
                <w:szCs w:val="22"/>
              </w:rPr>
              <w:tab/>
            </w:r>
            <w:r w:rsidR="007D53FA" w:rsidRPr="00A317EB">
              <w:rPr>
                <w:rStyle w:val="Hyperlink"/>
                <w:noProof/>
              </w:rPr>
              <w:t>Post-Selection Phase Conditions</w:t>
            </w:r>
            <w:r w:rsidR="007D53FA">
              <w:rPr>
                <w:noProof/>
                <w:webHidden/>
              </w:rPr>
              <w:tab/>
            </w:r>
            <w:r w:rsidR="007D53FA">
              <w:rPr>
                <w:noProof/>
                <w:webHidden/>
              </w:rPr>
              <w:fldChar w:fldCharType="begin"/>
            </w:r>
            <w:r w:rsidR="007D53FA">
              <w:rPr>
                <w:noProof/>
                <w:webHidden/>
              </w:rPr>
              <w:instrText xml:space="preserve"> PAGEREF _Toc155178470 \h </w:instrText>
            </w:r>
            <w:r w:rsidR="007D53FA">
              <w:rPr>
                <w:noProof/>
                <w:webHidden/>
              </w:rPr>
            </w:r>
            <w:r w:rsidR="007D53FA">
              <w:rPr>
                <w:noProof/>
                <w:webHidden/>
              </w:rPr>
              <w:fldChar w:fldCharType="separate"/>
            </w:r>
            <w:r w:rsidR="007D53FA">
              <w:rPr>
                <w:noProof/>
                <w:webHidden/>
              </w:rPr>
              <w:t>15</w:t>
            </w:r>
            <w:r w:rsidR="007D53FA">
              <w:rPr>
                <w:noProof/>
                <w:webHidden/>
              </w:rPr>
              <w:fldChar w:fldCharType="end"/>
            </w:r>
          </w:hyperlink>
        </w:p>
        <w:p w14:paraId="27E58E5B" w14:textId="5C3581D3"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A52DFF">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155178450"/>
      <w:bookmarkStart w:id="8" w:name="_Toc94345304"/>
      <w:bookmarkStart w:id="9" w:name="_Toc96761794"/>
      <w:bookmarkStart w:id="10" w:name="_Toc98816182"/>
      <w:r w:rsidRPr="00374E5B">
        <w:lastRenderedPageBreak/>
        <w:t>Preface</w:t>
      </w:r>
      <w:bookmarkEnd w:id="1"/>
      <w:bookmarkEnd w:id="2"/>
      <w:bookmarkEnd w:id="3"/>
      <w:bookmarkEnd w:id="4"/>
      <w:bookmarkEnd w:id="5"/>
      <w:bookmarkEnd w:id="6"/>
      <w:bookmarkEnd w:id="7"/>
    </w:p>
    <w:p w14:paraId="54F0002B" w14:textId="3624664E" w:rsidR="0097419D" w:rsidRDefault="0097419D" w:rsidP="00FF2A3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D03D12" w:rsidRDefault="00FF2A35" w:rsidP="00FF2A35">
      <w:pPr>
        <w:tabs>
          <w:tab w:val="left" w:pos="180"/>
        </w:tabs>
        <w:jc w:val="both"/>
        <w:rPr>
          <w:rFonts w:asciiTheme="minorBidi" w:hAnsiTheme="minorBidi" w:cstheme="minorBidi"/>
          <w:color w:val="000000" w:themeColor="text1"/>
          <w:sz w:val="24"/>
          <w:szCs w:val="24"/>
        </w:rPr>
      </w:pPr>
    </w:p>
    <w:p w14:paraId="197E29C6" w14:textId="2C10795A" w:rsidR="0074379C" w:rsidRPr="00D03D12" w:rsidRDefault="00C5064D" w:rsidP="00AB51F6">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C11BD5">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00AB51F6" w:rsidRPr="00E975DD">
        <w:rPr>
          <w:rFonts w:asciiTheme="minorBidi" w:hAnsiTheme="minorBidi" w:cstheme="minorBidi"/>
          <w:sz w:val="24"/>
          <w:szCs w:val="24"/>
        </w:rPr>
        <w:t xml:space="preserve">subscribe insurance </w:t>
      </w:r>
      <w:r w:rsidR="00AB51F6" w:rsidRPr="00E735A7">
        <w:rPr>
          <w:rFonts w:asciiTheme="minorBidi" w:hAnsiTheme="minorBidi" w:cstheme="minorBidi"/>
          <w:sz w:val="24"/>
          <w:szCs w:val="24"/>
        </w:rPr>
        <w:t>for its V</w:t>
      </w:r>
      <w:r w:rsidR="00AB51F6">
        <w:rPr>
          <w:rFonts w:asciiTheme="minorBidi" w:hAnsiTheme="minorBidi" w:cstheme="minorBidi"/>
          <w:sz w:val="24"/>
          <w:szCs w:val="24"/>
        </w:rPr>
        <w:t xml:space="preserve">ehicles, </w:t>
      </w:r>
      <w:r w:rsidR="00AB51F6" w:rsidRPr="00E735A7">
        <w:rPr>
          <w:rFonts w:asciiTheme="minorBidi" w:hAnsiTheme="minorBidi" w:cstheme="minorBidi"/>
          <w:sz w:val="24"/>
          <w:szCs w:val="24"/>
        </w:rPr>
        <w:t>All-Risk and Compulsory</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FF2A35" w:rsidRDefault="0097419D" w:rsidP="00477324">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FF2A35">
        <w:rPr>
          <w:rFonts w:asciiTheme="minorBidi" w:hAnsiTheme="minorBidi" w:cstheme="minorBidi"/>
          <w:color w:val="000000" w:themeColor="text1"/>
          <w:sz w:val="24"/>
          <w:szCs w:val="24"/>
        </w:rPr>
        <w:t>, t</w:t>
      </w:r>
      <w:r w:rsidR="00005E63" w:rsidRPr="00FF2A35">
        <w:rPr>
          <w:rFonts w:asciiTheme="minorBidi" w:hAnsiTheme="minorBidi" w:cstheme="minorBidi"/>
          <w:color w:val="000000" w:themeColor="text1"/>
          <w:sz w:val="24"/>
          <w:szCs w:val="24"/>
        </w:rPr>
        <w:t>aking into consideration</w:t>
      </w:r>
      <w:r w:rsidR="00B472BE" w:rsidRPr="00FF2A35">
        <w:rPr>
          <w:rFonts w:asciiTheme="minorBidi" w:hAnsiTheme="minorBidi" w:cstheme="minorBidi"/>
          <w:color w:val="000000" w:themeColor="text1"/>
          <w:sz w:val="24"/>
          <w:szCs w:val="24"/>
        </w:rPr>
        <w:t xml:space="preserve"> </w:t>
      </w:r>
      <w:r w:rsidR="00005E63" w:rsidRPr="00FF2A35">
        <w:rPr>
          <w:rFonts w:asciiTheme="minorBidi" w:hAnsiTheme="minorBidi" w:cstheme="minorBidi"/>
          <w:color w:val="000000" w:themeColor="text1"/>
          <w:sz w:val="24"/>
          <w:szCs w:val="24"/>
        </w:rPr>
        <w:t>publi</w:t>
      </w:r>
      <w:r w:rsidR="00B472BE" w:rsidRPr="00FF2A35">
        <w:rPr>
          <w:rFonts w:asciiTheme="minorBidi" w:hAnsiTheme="minorBidi" w:cstheme="minorBidi"/>
          <w:color w:val="000000" w:themeColor="text1"/>
          <w:sz w:val="24"/>
          <w:szCs w:val="24"/>
        </w:rPr>
        <w:t>city</w:t>
      </w:r>
      <w:r w:rsidR="00474E33" w:rsidRPr="00FF2A35">
        <w:rPr>
          <w:rFonts w:asciiTheme="minorBidi" w:hAnsiTheme="minorBidi" w:cstheme="minorBidi"/>
          <w:color w:val="000000" w:themeColor="text1"/>
          <w:sz w:val="24"/>
          <w:szCs w:val="24"/>
        </w:rPr>
        <w:t xml:space="preserve"> </w:t>
      </w:r>
      <w:r w:rsidR="00C26FCF" w:rsidRPr="00FF2A35">
        <w:rPr>
          <w:rFonts w:asciiTheme="minorBidi" w:hAnsiTheme="minorBidi" w:cstheme="minorBidi"/>
          <w:color w:val="000000" w:themeColor="text1"/>
          <w:sz w:val="24"/>
          <w:szCs w:val="24"/>
        </w:rPr>
        <w:t xml:space="preserve">and </w:t>
      </w:r>
      <w:r w:rsidR="00790384" w:rsidRPr="00FF2A35">
        <w:rPr>
          <w:rFonts w:asciiTheme="minorBidi" w:hAnsiTheme="minorBidi" w:cstheme="minorBidi"/>
          <w:color w:val="000000" w:themeColor="text1"/>
          <w:sz w:val="24"/>
          <w:szCs w:val="24"/>
        </w:rPr>
        <w:t>transparency principles</w:t>
      </w:r>
      <w:r w:rsidR="001210DA" w:rsidRPr="00FF2A35">
        <w:rPr>
          <w:rFonts w:asciiTheme="minorBidi" w:hAnsiTheme="minorBidi" w:cstheme="minorBidi"/>
          <w:color w:val="000000" w:themeColor="text1"/>
          <w:sz w:val="24"/>
          <w:szCs w:val="24"/>
        </w:rPr>
        <w:t xml:space="preserve"> as per the terms </w:t>
      </w:r>
      <w:r w:rsidR="00F540BD" w:rsidRPr="00FF2A35">
        <w:rPr>
          <w:rFonts w:asciiTheme="minorBidi" w:hAnsiTheme="minorBidi" w:cstheme="minorBidi"/>
          <w:color w:val="000000" w:themeColor="text1"/>
          <w:sz w:val="24"/>
          <w:szCs w:val="24"/>
        </w:rPr>
        <w:t xml:space="preserve">and conditions </w:t>
      </w:r>
      <w:r w:rsidR="00790384" w:rsidRPr="00FF2A35">
        <w:rPr>
          <w:rFonts w:asciiTheme="minorBidi" w:hAnsiTheme="minorBidi" w:cstheme="minorBidi"/>
          <w:color w:val="000000" w:themeColor="text1"/>
          <w:sz w:val="24"/>
          <w:szCs w:val="24"/>
        </w:rPr>
        <w:t>of the</w:t>
      </w:r>
      <w:r w:rsidR="00F540BD" w:rsidRPr="00FF2A35">
        <w:rPr>
          <w:rFonts w:asciiTheme="minorBidi" w:hAnsiTheme="minorBidi" w:cstheme="minorBidi"/>
          <w:color w:val="000000" w:themeColor="text1"/>
          <w:sz w:val="24"/>
          <w:szCs w:val="24"/>
        </w:rPr>
        <w:t xml:space="preserve"> PPL no.244/2021.</w:t>
      </w:r>
    </w:p>
    <w:p w14:paraId="12B3BF30" w14:textId="77777777" w:rsidR="0097419D" w:rsidRPr="00FF2A35"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FF2A35" w:rsidRDefault="0097419D"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w:t>
      </w:r>
    </w:p>
    <w:p w14:paraId="682254E6" w14:textId="77777777" w:rsidR="00F540BD" w:rsidRPr="00FF2A35"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FF2A35" w:rsidRDefault="004A04C6"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w:t>
      </w:r>
      <w:r w:rsidR="00F540BD" w:rsidRPr="00FF2A35">
        <w:rPr>
          <w:rFonts w:asciiTheme="minorBidi" w:hAnsiTheme="minorBidi" w:cstheme="minorBidi"/>
          <w:color w:val="000000" w:themeColor="text1"/>
          <w:sz w:val="24"/>
          <w:szCs w:val="24"/>
        </w:rPr>
        <w:t>r</w:t>
      </w:r>
      <w:r w:rsidR="00102AEE" w:rsidRPr="00FF2A35">
        <w:rPr>
          <w:rFonts w:asciiTheme="minorBidi" w:hAnsiTheme="minorBidi" w:cstheme="minorBidi"/>
          <w:color w:val="000000" w:themeColor="text1"/>
          <w:sz w:val="24"/>
          <w:szCs w:val="24"/>
        </w:rPr>
        <w:t>s</w:t>
      </w:r>
      <w:r w:rsidRPr="00FF2A35">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FF2A35"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FF2A35" w:rsidRDefault="0097419D" w:rsidP="00BF49C1">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w:t>
      </w:r>
      <w:r w:rsidR="00FD46B3" w:rsidRPr="00FF2A35">
        <w:rPr>
          <w:rFonts w:asciiTheme="minorBidi" w:hAnsiTheme="minorBidi" w:cstheme="minorBidi"/>
          <w:color w:val="000000" w:themeColor="text1"/>
          <w:sz w:val="24"/>
          <w:szCs w:val="24"/>
        </w:rPr>
        <w:t xml:space="preserve">has </w:t>
      </w:r>
      <w:r w:rsidRPr="00FF2A35">
        <w:rPr>
          <w:rFonts w:asciiTheme="minorBidi" w:hAnsiTheme="minorBidi" w:cstheme="minorBidi"/>
          <w:color w:val="000000" w:themeColor="text1"/>
          <w:sz w:val="24"/>
          <w:szCs w:val="24"/>
        </w:rPr>
        <w:t xml:space="preserve">the right to reject </w:t>
      </w:r>
      <w:r w:rsidR="00477324" w:rsidRPr="00FF2A35">
        <w:rPr>
          <w:rFonts w:asciiTheme="minorBidi" w:hAnsiTheme="minorBidi" w:cstheme="minorBidi"/>
          <w:color w:val="000000" w:themeColor="text1"/>
          <w:sz w:val="24"/>
          <w:szCs w:val="24"/>
        </w:rPr>
        <w:t xml:space="preserve">by virtue of </w:t>
      </w:r>
      <w:r w:rsidR="007D1333" w:rsidRPr="00FF2A35">
        <w:rPr>
          <w:rFonts w:asciiTheme="minorBidi" w:hAnsiTheme="minorBidi" w:cstheme="minorBidi"/>
          <w:color w:val="000000" w:themeColor="text1"/>
          <w:sz w:val="24"/>
          <w:szCs w:val="24"/>
        </w:rPr>
        <w:t xml:space="preserve">the provisions of article 25 of Public Procurement Law </w:t>
      </w:r>
      <w:r w:rsidR="00D03D12" w:rsidRPr="00FF2A35">
        <w:rPr>
          <w:rFonts w:asciiTheme="minorBidi" w:hAnsiTheme="minorBidi" w:cstheme="minorBidi"/>
          <w:color w:val="000000" w:themeColor="text1"/>
          <w:sz w:val="24"/>
          <w:szCs w:val="24"/>
        </w:rPr>
        <w:t xml:space="preserve">no. </w:t>
      </w:r>
      <w:r w:rsidR="007D1333" w:rsidRPr="00FF2A35">
        <w:rPr>
          <w:rFonts w:asciiTheme="minorBidi" w:hAnsiTheme="minorBidi" w:cstheme="minorBidi"/>
          <w:color w:val="000000" w:themeColor="text1"/>
          <w:sz w:val="24"/>
          <w:szCs w:val="24"/>
        </w:rPr>
        <w:t xml:space="preserve">244 dated </w:t>
      </w:r>
      <w:r w:rsidR="00273857" w:rsidRPr="00FF2A35">
        <w:rPr>
          <w:rFonts w:asciiTheme="minorBidi" w:hAnsiTheme="minorBidi" w:cstheme="minorBidi"/>
          <w:color w:val="000000" w:themeColor="text1"/>
          <w:sz w:val="24"/>
          <w:szCs w:val="24"/>
        </w:rPr>
        <w:t>1</w:t>
      </w:r>
      <w:r w:rsidR="00BF49C1" w:rsidRPr="00FF2A35">
        <w:rPr>
          <w:rFonts w:asciiTheme="minorBidi" w:hAnsiTheme="minorBidi" w:cstheme="minorBidi"/>
          <w:color w:val="000000" w:themeColor="text1"/>
          <w:sz w:val="24"/>
          <w:szCs w:val="24"/>
        </w:rPr>
        <w:t>9 July 2021</w:t>
      </w:r>
      <w:r w:rsidR="007D1333" w:rsidRPr="00FF2A35">
        <w:rPr>
          <w:rFonts w:asciiTheme="minorBidi" w:hAnsiTheme="minorBidi" w:cstheme="minorBidi"/>
          <w:color w:val="000000" w:themeColor="text1"/>
          <w:sz w:val="24"/>
          <w:szCs w:val="24"/>
        </w:rPr>
        <w:t xml:space="preserve"> </w:t>
      </w:r>
      <w:r w:rsidRPr="00FF2A35">
        <w:rPr>
          <w:rFonts w:asciiTheme="minorBidi" w:hAnsiTheme="minorBidi" w:cstheme="minorBidi"/>
          <w:color w:val="000000" w:themeColor="text1"/>
          <w:sz w:val="24"/>
          <w:szCs w:val="24"/>
        </w:rPr>
        <w:t xml:space="preserve">or to discontinue the tender </w:t>
      </w:r>
      <w:r w:rsidR="00FD46B3" w:rsidRPr="00FF2A35">
        <w:rPr>
          <w:rFonts w:asciiTheme="minorBidi" w:hAnsiTheme="minorBidi" w:cstheme="minorBidi"/>
          <w:color w:val="000000" w:themeColor="text1"/>
          <w:sz w:val="24"/>
          <w:szCs w:val="24"/>
        </w:rPr>
        <w:t xml:space="preserve">or any of its procedures </w:t>
      </w:r>
      <w:r w:rsidRPr="00FF2A35">
        <w:rPr>
          <w:rFonts w:asciiTheme="minorBidi" w:hAnsiTheme="minorBidi" w:cstheme="minorBidi"/>
          <w:color w:val="000000" w:themeColor="text1"/>
          <w:sz w:val="24"/>
          <w:szCs w:val="24"/>
        </w:rPr>
        <w:t xml:space="preserve">at any time </w:t>
      </w:r>
      <w:r w:rsidR="00E76582" w:rsidRPr="00FF2A35">
        <w:rPr>
          <w:rFonts w:asciiTheme="minorBidi" w:hAnsiTheme="minorBidi" w:cstheme="minorBidi"/>
          <w:color w:val="000000" w:themeColor="text1"/>
          <w:sz w:val="24"/>
          <w:szCs w:val="24"/>
        </w:rPr>
        <w:t xml:space="preserve">before informing the temporary contractor of the </w:t>
      </w:r>
      <w:r w:rsidR="0091552D" w:rsidRPr="00FF2A35">
        <w:rPr>
          <w:rFonts w:asciiTheme="minorBidi" w:hAnsiTheme="minorBidi" w:cstheme="minorBidi"/>
          <w:color w:val="000000" w:themeColor="text1"/>
          <w:sz w:val="24"/>
          <w:szCs w:val="24"/>
        </w:rPr>
        <w:t>result</w:t>
      </w:r>
      <w:r w:rsidR="0091552D" w:rsidRPr="00FF2A35">
        <w:rPr>
          <w:rFonts w:asciiTheme="minorBidi" w:hAnsiTheme="minorBidi" w:cstheme="minorBidi" w:hint="cs"/>
          <w:color w:val="000000" w:themeColor="text1"/>
          <w:sz w:val="24"/>
          <w:szCs w:val="24"/>
          <w:rtl/>
        </w:rPr>
        <w:t>.</w:t>
      </w:r>
    </w:p>
    <w:p w14:paraId="0FB13817" w14:textId="464AC024" w:rsidR="0097419D" w:rsidRPr="00FF2A35" w:rsidRDefault="0097419D" w:rsidP="004A4AB1">
      <w:pPr>
        <w:tabs>
          <w:tab w:val="left" w:pos="180"/>
        </w:tabs>
        <w:jc w:val="both"/>
        <w:rPr>
          <w:rFonts w:asciiTheme="minorBidi" w:hAnsiTheme="minorBidi" w:cstheme="minorBidi"/>
          <w:color w:val="000000" w:themeColor="text1"/>
          <w:sz w:val="24"/>
          <w:szCs w:val="24"/>
        </w:rPr>
      </w:pPr>
    </w:p>
    <w:bookmarkEnd w:id="8"/>
    <w:bookmarkEnd w:id="9"/>
    <w:bookmarkEnd w:id="10"/>
    <w:p w14:paraId="1F4A1D59" w14:textId="1A87CE22" w:rsidR="007D1333" w:rsidRPr="00FF2A35" w:rsidRDefault="007D1333" w:rsidP="007D1333">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Bidders have the right to object </w:t>
      </w:r>
      <w:r w:rsidR="000B12B7" w:rsidRPr="00FF2A35">
        <w:rPr>
          <w:rFonts w:asciiTheme="minorBidi" w:hAnsiTheme="minorBidi" w:cstheme="minorBidi"/>
          <w:color w:val="000000" w:themeColor="text1"/>
          <w:sz w:val="24"/>
          <w:szCs w:val="24"/>
        </w:rPr>
        <w:t xml:space="preserve">the results </w:t>
      </w:r>
      <w:r w:rsidRPr="00FF2A35">
        <w:rPr>
          <w:rFonts w:asciiTheme="minorBidi" w:hAnsiTheme="minorBidi" w:cstheme="minorBidi"/>
          <w:color w:val="000000" w:themeColor="text1"/>
          <w:sz w:val="24"/>
          <w:szCs w:val="24"/>
        </w:rPr>
        <w:t>as per article 103 of the PPL no.244/2021.</w:t>
      </w:r>
    </w:p>
    <w:p w14:paraId="795495F4" w14:textId="77777777" w:rsidR="007D1333" w:rsidRPr="00FF2A35"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FF2A35" w:rsidRDefault="007D1333" w:rsidP="00BC6786">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The selected bidder(s) shall sign the attached </w:t>
      </w:r>
      <w:r w:rsidR="00BC6786" w:rsidRPr="00FF2A35">
        <w:rPr>
          <w:rFonts w:asciiTheme="minorBidi" w:hAnsiTheme="minorBidi" w:cstheme="minorBidi"/>
          <w:color w:val="000000" w:themeColor="text1"/>
          <w:sz w:val="24"/>
          <w:szCs w:val="24"/>
        </w:rPr>
        <w:t>Contract of Adherence</w:t>
      </w:r>
      <w:r w:rsidRPr="00FF2A35">
        <w:rPr>
          <w:rFonts w:asciiTheme="minorBidi" w:hAnsiTheme="minorBidi" w:cstheme="minorBidi"/>
          <w:color w:val="000000" w:themeColor="text1"/>
          <w:sz w:val="24"/>
          <w:szCs w:val="24"/>
        </w:rPr>
        <w:t xml:space="preserve"> to the RFP</w:t>
      </w:r>
      <w:r w:rsidR="00D03D12"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FF2A35"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02AEE" w:rsidRDefault="00801C77" w:rsidP="00D5512C">
      <w:pPr>
        <w:pStyle w:val="Heading1"/>
        <w:spacing w:before="240"/>
      </w:pPr>
      <w:bookmarkStart w:id="11" w:name="_Toc430341895"/>
      <w:bookmarkStart w:id="12" w:name="_Toc53420391"/>
      <w:bookmarkStart w:id="13" w:name="_Toc130553363"/>
      <w:bookmarkStart w:id="14" w:name="_Toc63429048"/>
      <w:bookmarkStart w:id="15" w:name="_Toc155178451"/>
      <w:r w:rsidRPr="00102AEE">
        <w:lastRenderedPageBreak/>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688478"/>
      <w:bookmarkStart w:id="100" w:name="_Toc141688499"/>
      <w:bookmarkStart w:id="101" w:name="_Toc141688684"/>
      <w:bookmarkStart w:id="102" w:name="_Toc141689364"/>
      <w:bookmarkStart w:id="103" w:name="_Toc141786270"/>
      <w:bookmarkStart w:id="104" w:name="_Toc141786571"/>
      <w:bookmarkStart w:id="105" w:name="_Toc141790071"/>
      <w:bookmarkStart w:id="106" w:name="_Toc141791238"/>
      <w:bookmarkStart w:id="107" w:name="_Toc141791259"/>
      <w:bookmarkStart w:id="108" w:name="_Toc141792150"/>
      <w:bookmarkStart w:id="109" w:name="_Toc141793658"/>
      <w:bookmarkStart w:id="110" w:name="_Toc141857910"/>
      <w:bookmarkStart w:id="111" w:name="_Toc141858031"/>
      <w:bookmarkStart w:id="112" w:name="_Toc141859794"/>
      <w:bookmarkStart w:id="113" w:name="_Toc141860112"/>
      <w:bookmarkStart w:id="114" w:name="_Toc141862027"/>
      <w:bookmarkStart w:id="115" w:name="_Toc141862282"/>
      <w:bookmarkStart w:id="116" w:name="_Toc141867860"/>
      <w:bookmarkStart w:id="117" w:name="_Toc141878229"/>
      <w:bookmarkStart w:id="118" w:name="_Toc142654317"/>
      <w:bookmarkStart w:id="119" w:name="_Toc144205255"/>
      <w:bookmarkStart w:id="120" w:name="_Toc144205368"/>
      <w:bookmarkStart w:id="121" w:name="_Toc144205407"/>
      <w:bookmarkStart w:id="122" w:name="_Toc151023053"/>
      <w:bookmarkStart w:id="123" w:name="_Toc151031157"/>
      <w:bookmarkStart w:id="124" w:name="_Toc154057019"/>
      <w:bookmarkStart w:id="125" w:name="_Toc155178452"/>
      <w:bookmarkStart w:id="126" w:name="_Toc4024379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7" w:name="_Toc422994955"/>
      <w:bookmarkStart w:id="128" w:name="_Toc423014429"/>
      <w:bookmarkStart w:id="129" w:name="_Toc423348852"/>
      <w:bookmarkStart w:id="130" w:name="_Toc428193800"/>
      <w:bookmarkStart w:id="131" w:name="_Toc428371092"/>
      <w:bookmarkStart w:id="132" w:name="_Toc430341897"/>
      <w:bookmarkStart w:id="133" w:name="_Toc432415146"/>
      <w:bookmarkStart w:id="134" w:name="_Toc445733205"/>
      <w:bookmarkStart w:id="135" w:name="_Toc485801949"/>
      <w:bookmarkStart w:id="136" w:name="_Toc498008761"/>
      <w:bookmarkStart w:id="137" w:name="_Toc3547748"/>
      <w:bookmarkStart w:id="138" w:name="_Toc3547848"/>
      <w:bookmarkStart w:id="139" w:name="_Toc3547949"/>
      <w:bookmarkStart w:id="140" w:name="_Toc3547998"/>
      <w:bookmarkStart w:id="141" w:name="_Toc3548050"/>
      <w:bookmarkStart w:id="142" w:name="_Toc3548089"/>
      <w:bookmarkStart w:id="143" w:name="_Toc3548131"/>
      <w:bookmarkStart w:id="144" w:name="_Toc3548453"/>
      <w:bookmarkStart w:id="145" w:name="_Toc3548544"/>
      <w:bookmarkStart w:id="146" w:name="_Toc3548605"/>
      <w:bookmarkStart w:id="147" w:name="_Toc3548632"/>
      <w:bookmarkStart w:id="148" w:name="_Toc3549520"/>
      <w:bookmarkStart w:id="149" w:name="_Toc3552799"/>
      <w:bookmarkStart w:id="150" w:name="_Toc3553928"/>
      <w:bookmarkStart w:id="151" w:name="_Toc3554121"/>
      <w:bookmarkStart w:id="152" w:name="_Toc3554245"/>
      <w:bookmarkStart w:id="153" w:name="_Toc3557367"/>
      <w:bookmarkStart w:id="154" w:name="_Toc3791730"/>
      <w:bookmarkStart w:id="155" w:name="_Toc3791837"/>
      <w:bookmarkStart w:id="156" w:name="_Toc3791936"/>
      <w:bookmarkStart w:id="157" w:name="_Toc53422707"/>
      <w:bookmarkStart w:id="158" w:name="_Toc53422857"/>
      <w:bookmarkStart w:id="159" w:name="_Toc53422931"/>
      <w:bookmarkStart w:id="160" w:name="_Toc53423790"/>
      <w:bookmarkStart w:id="161" w:name="_Toc53424691"/>
      <w:bookmarkStart w:id="162" w:name="_Toc53424721"/>
      <w:bookmarkStart w:id="163" w:name="_Toc53424762"/>
      <w:bookmarkStart w:id="164" w:name="_Toc53424949"/>
      <w:bookmarkStart w:id="165" w:name="_Toc53424967"/>
      <w:bookmarkStart w:id="166" w:name="_Toc53425918"/>
      <w:bookmarkStart w:id="167" w:name="_Toc53426280"/>
      <w:bookmarkStart w:id="168" w:name="_Toc53481121"/>
      <w:bookmarkStart w:id="169" w:name="_Toc57750252"/>
      <w:bookmarkStart w:id="170" w:name="_Toc57750274"/>
      <w:bookmarkStart w:id="171" w:name="_Toc57750318"/>
      <w:bookmarkStart w:id="172" w:name="_Toc57750602"/>
      <w:bookmarkStart w:id="173" w:name="_Toc57754775"/>
      <w:bookmarkStart w:id="174" w:name="_Toc57755167"/>
      <w:bookmarkStart w:id="175" w:name="_Toc57878751"/>
      <w:bookmarkStart w:id="176" w:name="_Toc57881908"/>
      <w:bookmarkStart w:id="177" w:name="_Toc57882066"/>
      <w:bookmarkStart w:id="178" w:name="_Toc57887184"/>
      <w:bookmarkStart w:id="179" w:name="_Toc58440456"/>
      <w:bookmarkStart w:id="180" w:name="_Toc63325270"/>
      <w:bookmarkStart w:id="181" w:name="_Toc63429017"/>
      <w:bookmarkStart w:id="182" w:name="_Toc63429050"/>
      <w:bookmarkStart w:id="183" w:name="_Toc130554523"/>
      <w:bookmarkStart w:id="184" w:name="_Toc130554545"/>
      <w:bookmarkStart w:id="185" w:name="_Toc130554569"/>
      <w:bookmarkStart w:id="186" w:name="_Toc130554590"/>
      <w:bookmarkStart w:id="187" w:name="_Toc130554651"/>
      <w:bookmarkStart w:id="188" w:name="_Toc130554838"/>
      <w:bookmarkStart w:id="189" w:name="_Toc140061937"/>
      <w:bookmarkStart w:id="190" w:name="_Toc140476335"/>
      <w:bookmarkStart w:id="191" w:name="_Toc140736419"/>
      <w:bookmarkStart w:id="192" w:name="_Toc141101252"/>
      <w:bookmarkStart w:id="193" w:name="_Toc141101508"/>
      <w:bookmarkStart w:id="194" w:name="_Toc141176765"/>
      <w:bookmarkStart w:id="195" w:name="_Toc141178073"/>
      <w:bookmarkStart w:id="196" w:name="_Toc141178225"/>
      <w:bookmarkStart w:id="197" w:name="_Toc141179388"/>
      <w:bookmarkStart w:id="198" w:name="_Toc141180567"/>
      <w:bookmarkStart w:id="199" w:name="_Toc141180693"/>
      <w:bookmarkStart w:id="200" w:name="_Toc141180714"/>
      <w:bookmarkStart w:id="201" w:name="_Toc141180735"/>
      <w:bookmarkStart w:id="202" w:name="_Toc141180756"/>
      <w:bookmarkStart w:id="203" w:name="_Toc141183254"/>
      <w:bookmarkStart w:id="204" w:name="_Toc141183275"/>
      <w:bookmarkStart w:id="205" w:name="_Toc141183296"/>
      <w:bookmarkStart w:id="206" w:name="_Toc141183318"/>
      <w:bookmarkStart w:id="207" w:name="_Toc141187069"/>
      <w:bookmarkStart w:id="208" w:name="_Toc141187090"/>
      <w:bookmarkStart w:id="209" w:name="_Toc141273664"/>
      <w:bookmarkStart w:id="210" w:name="_Toc141688479"/>
      <w:bookmarkStart w:id="211" w:name="_Toc141688500"/>
      <w:bookmarkStart w:id="212" w:name="_Toc141688685"/>
      <w:bookmarkStart w:id="213" w:name="_Toc141689365"/>
      <w:bookmarkStart w:id="214" w:name="_Toc141786271"/>
      <w:bookmarkStart w:id="215" w:name="_Toc141786572"/>
      <w:bookmarkStart w:id="216" w:name="_Toc141790072"/>
      <w:bookmarkStart w:id="217" w:name="_Toc141791239"/>
      <w:bookmarkStart w:id="218" w:name="_Toc141791260"/>
      <w:bookmarkStart w:id="219" w:name="_Toc141792151"/>
      <w:bookmarkStart w:id="220" w:name="_Toc141793659"/>
      <w:bookmarkStart w:id="221" w:name="_Toc141857911"/>
      <w:bookmarkStart w:id="222" w:name="_Toc141858032"/>
      <w:bookmarkStart w:id="223" w:name="_Toc141859795"/>
      <w:bookmarkStart w:id="224" w:name="_Toc141860113"/>
      <w:bookmarkStart w:id="225" w:name="_Toc141862028"/>
      <w:bookmarkStart w:id="226" w:name="_Toc141862283"/>
      <w:bookmarkStart w:id="227" w:name="_Toc141867861"/>
      <w:bookmarkStart w:id="228" w:name="_Toc141878230"/>
      <w:bookmarkStart w:id="229" w:name="_Toc142654318"/>
      <w:bookmarkStart w:id="230" w:name="_Toc144205256"/>
      <w:bookmarkStart w:id="231" w:name="_Toc144205369"/>
      <w:bookmarkStart w:id="232" w:name="_Toc144205408"/>
      <w:bookmarkStart w:id="233" w:name="_Toc151023054"/>
      <w:bookmarkStart w:id="234" w:name="_Toc151031158"/>
      <w:bookmarkStart w:id="235" w:name="_Toc154057020"/>
      <w:bookmarkStart w:id="236" w:name="_Toc155178453"/>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54D63A8B" w14:textId="6B9A0D44" w:rsidR="0097419D" w:rsidRPr="00D03D12" w:rsidRDefault="0097419D" w:rsidP="00B16A1C">
      <w:pPr>
        <w:pStyle w:val="Heading2"/>
        <w:rPr>
          <w:color w:val="000000" w:themeColor="text1"/>
        </w:rPr>
      </w:pPr>
      <w:bookmarkStart w:id="237" w:name="_Toc430341898"/>
      <w:bookmarkStart w:id="238" w:name="_Toc53420392"/>
      <w:bookmarkStart w:id="239" w:name="_Toc63429051"/>
      <w:bookmarkStart w:id="240" w:name="_Toc155178454"/>
      <w:r w:rsidRPr="00D03D12">
        <w:rPr>
          <w:color w:val="000000" w:themeColor="text1"/>
        </w:rPr>
        <w:t>Scope of Work</w:t>
      </w:r>
      <w:bookmarkEnd w:id="126"/>
      <w:bookmarkEnd w:id="237"/>
      <w:bookmarkEnd w:id="238"/>
      <w:bookmarkEnd w:id="239"/>
      <w:bookmarkEnd w:id="240"/>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4AC6F8AD" w14:textId="77777777" w:rsidR="00AB51F6" w:rsidRPr="00E975DD" w:rsidRDefault="00AB51F6" w:rsidP="00AB51F6">
      <w:pPr>
        <w:spacing w:before="360" w:after="120"/>
        <w:jc w:val="both"/>
        <w:rPr>
          <w:rFonts w:asciiTheme="minorBidi" w:hAnsiTheme="minorBidi" w:cstheme="minorBidi"/>
          <w:sz w:val="24"/>
          <w:szCs w:val="24"/>
        </w:rPr>
      </w:pPr>
      <w:r w:rsidRPr="00E975DD">
        <w:rPr>
          <w:rFonts w:asciiTheme="minorBidi" w:hAnsiTheme="minorBidi" w:cstheme="minorBidi"/>
          <w:sz w:val="24"/>
          <w:szCs w:val="24"/>
        </w:rPr>
        <w:t>The Bidders shall provide offers to “MIC2” for insurance coverage in the following areas:</w:t>
      </w:r>
    </w:p>
    <w:p w14:paraId="4E3EEDAC" w14:textId="77777777" w:rsidR="00AB51F6" w:rsidRPr="00E735A7" w:rsidRDefault="00AB51F6" w:rsidP="00AB51F6">
      <w:pPr>
        <w:pStyle w:val="NoSpacing"/>
        <w:numPr>
          <w:ilvl w:val="0"/>
          <w:numId w:val="9"/>
        </w:numPr>
        <w:jc w:val="both"/>
        <w:rPr>
          <w:rFonts w:asciiTheme="minorBidi" w:eastAsia="Times New Roman" w:hAnsiTheme="minorBidi"/>
          <w:sz w:val="24"/>
          <w:szCs w:val="24"/>
        </w:rPr>
      </w:pPr>
      <w:r w:rsidRPr="00E735A7">
        <w:rPr>
          <w:rFonts w:asciiTheme="minorBidi" w:eastAsia="Times New Roman" w:hAnsiTheme="minorBidi"/>
          <w:sz w:val="24"/>
          <w:szCs w:val="24"/>
        </w:rPr>
        <w:t>Motor-All-Risk Insurance</w:t>
      </w:r>
    </w:p>
    <w:p w14:paraId="5F30BDBE" w14:textId="77777777" w:rsidR="00AB51F6" w:rsidRDefault="00AB51F6" w:rsidP="00AB51F6">
      <w:pPr>
        <w:pStyle w:val="NoSpacing"/>
        <w:numPr>
          <w:ilvl w:val="0"/>
          <w:numId w:val="9"/>
        </w:numPr>
        <w:jc w:val="both"/>
        <w:rPr>
          <w:rFonts w:asciiTheme="minorBidi" w:eastAsia="Times New Roman" w:hAnsiTheme="minorBidi"/>
          <w:sz w:val="24"/>
          <w:szCs w:val="24"/>
        </w:rPr>
      </w:pPr>
      <w:r w:rsidRPr="00E735A7">
        <w:rPr>
          <w:rFonts w:asciiTheme="minorBidi" w:eastAsia="Times New Roman" w:hAnsiTheme="minorBidi"/>
          <w:sz w:val="24"/>
          <w:szCs w:val="24"/>
        </w:rPr>
        <w:t>Compulsory Insurance</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52A3D81A" w14:textId="3A7E6BF2" w:rsidR="006865C5" w:rsidRDefault="0079085E" w:rsidP="00F64BC3">
      <w:pPr>
        <w:spacing w:before="36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BE576B">
        <w:rPr>
          <w:rFonts w:asciiTheme="minorBidi" w:hAnsiTheme="minorBidi" w:cstheme="minorBidi"/>
          <w:color w:val="000000" w:themeColor="text1"/>
          <w:sz w:val="24"/>
          <w:szCs w:val="24"/>
        </w:rPr>
        <w:t xml:space="preserve"> RFP</w:t>
      </w:r>
      <w:r w:rsidR="00BE576B" w:rsidRPr="00BE576B">
        <w:rPr>
          <w:rFonts w:asciiTheme="minorBidi" w:hAnsiTheme="minorBidi" w:cstheme="minorBidi"/>
          <w:color w:val="000000" w:themeColor="text1"/>
          <w:sz w:val="24"/>
          <w:szCs w:val="24"/>
        </w:rPr>
        <w:t>.</w:t>
      </w:r>
    </w:p>
    <w:p w14:paraId="1EFFE5E7" w14:textId="77777777" w:rsidR="00E53E5F"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D03D12" w:rsidRDefault="008B1166" w:rsidP="008C2FF4">
      <w:pPr>
        <w:pStyle w:val="Heading2"/>
        <w:rPr>
          <w:color w:val="000000" w:themeColor="text1"/>
        </w:rPr>
      </w:pPr>
      <w:bookmarkStart w:id="241" w:name="_Toc444155797"/>
      <w:bookmarkStart w:id="242" w:name="_Toc53420393"/>
      <w:bookmarkStart w:id="243" w:name="_Toc63429052"/>
      <w:bookmarkStart w:id="244" w:name="_Toc155178455"/>
      <w:r w:rsidRPr="00D03D12">
        <w:rPr>
          <w:color w:val="000000" w:themeColor="text1"/>
        </w:rPr>
        <w:t>Bidder</w:t>
      </w:r>
      <w:r w:rsidR="004B1728" w:rsidRPr="00D03D12">
        <w:rPr>
          <w:color w:val="000000" w:themeColor="text1"/>
        </w:rPr>
        <w:t xml:space="preserve"> Documents</w:t>
      </w:r>
      <w:bookmarkEnd w:id="241"/>
      <w:bookmarkEnd w:id="242"/>
      <w:bookmarkEnd w:id="243"/>
      <w:bookmarkEnd w:id="244"/>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lastRenderedPageBreak/>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6D573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6D5730">
      <w:pPr>
        <w:pStyle w:val="ListParagraph"/>
        <w:numPr>
          <w:ilvl w:val="0"/>
          <w:numId w:val="9"/>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6D5730">
      <w:pPr>
        <w:pStyle w:val="ListParagraph"/>
        <w:numPr>
          <w:ilvl w:val="0"/>
          <w:numId w:val="9"/>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3C22E734"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45" w:name="_Toc402437922"/>
      <w:bookmarkStart w:id="246" w:name="_Toc430341900"/>
      <w:bookmarkStart w:id="247" w:name="_Toc3794582"/>
      <w:bookmarkStart w:id="248" w:name="_Toc63429053"/>
      <w:bookmarkStart w:id="249" w:name="_Toc155178456"/>
      <w:r w:rsidRPr="00D03D12">
        <w:rPr>
          <w:color w:val="000000" w:themeColor="text1"/>
        </w:rPr>
        <w:t>Quotation scope</w:t>
      </w:r>
      <w:bookmarkEnd w:id="245"/>
      <w:bookmarkEnd w:id="246"/>
      <w:bookmarkEnd w:id="247"/>
      <w:bookmarkEnd w:id="248"/>
      <w:bookmarkEnd w:id="249"/>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0E594A7E" w:rsidR="00ED0854" w:rsidRPr="00AB51F6" w:rsidRDefault="00ED0854" w:rsidP="00AB51F6">
      <w:pPr>
        <w:pStyle w:val="ListParagraph"/>
        <w:numPr>
          <w:ilvl w:val="0"/>
          <w:numId w:val="11"/>
        </w:numPr>
        <w:spacing w:line="276" w:lineRule="auto"/>
        <w:rPr>
          <w:color w:val="000000" w:themeColor="text1"/>
        </w:rPr>
      </w:pPr>
      <w:r w:rsidRPr="00AB51F6">
        <w:rPr>
          <w:color w:val="000000" w:themeColor="text1"/>
        </w:rPr>
        <w:t xml:space="preserve">A clear Commercial offering </w:t>
      </w:r>
      <w:r w:rsidRPr="00AB51F6">
        <w:t xml:space="preserve">as per the enclosed BOQ </w:t>
      </w:r>
      <w:r w:rsidR="00645466" w:rsidRPr="00AB51F6">
        <w:t xml:space="preserve">(Appendix </w:t>
      </w:r>
      <w:r w:rsidR="00AB51F6" w:rsidRPr="00AB51F6">
        <w:t>3</w:t>
      </w:r>
      <w:r w:rsidRPr="00AB51F6">
        <w:t>)</w:t>
      </w:r>
    </w:p>
    <w:p w14:paraId="62EA717A" w14:textId="6F6717FF" w:rsidR="00EA7A16" w:rsidRPr="00E34A82" w:rsidRDefault="00187930" w:rsidP="00871DC0">
      <w:pPr>
        <w:pStyle w:val="ListParagraph"/>
        <w:numPr>
          <w:ilvl w:val="0"/>
          <w:numId w:val="11"/>
        </w:numPr>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 xml:space="preserve">Pricing should </w:t>
      </w:r>
      <w:r w:rsidR="00EA7A16" w:rsidRPr="00E34A82">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lastRenderedPageBreak/>
        <w:t>In the Commercial offer, the pricing table shall include the quantity, the unit price, the total price, as well as the description of the elements.</w:t>
      </w:r>
    </w:p>
    <w:p w14:paraId="54BBA318" w14:textId="0E473FFF" w:rsidR="00C61AEA" w:rsidRPr="00AB51F6" w:rsidRDefault="00AB51F6" w:rsidP="00AB51F6">
      <w:pPr>
        <w:pStyle w:val="ListParagraph"/>
        <w:numPr>
          <w:ilvl w:val="0"/>
          <w:numId w:val="11"/>
        </w:numPr>
        <w:jc w:val="both"/>
        <w:rPr>
          <w:rFonts w:asciiTheme="minorBidi" w:eastAsiaTheme="minorHAnsi" w:hAnsiTheme="minorBidi" w:cstheme="minorBidi"/>
          <w:b/>
          <w:bCs/>
          <w:color w:val="FF0000"/>
        </w:rPr>
      </w:pPr>
      <w:r w:rsidRPr="00AB51F6">
        <w:rPr>
          <w:rFonts w:asciiTheme="minorBidi" w:eastAsiaTheme="minorHAnsi" w:hAnsiTheme="minorBidi" w:cstheme="minorBidi"/>
          <w:b/>
          <w:bCs/>
          <w:color w:val="FF0000"/>
        </w:rPr>
        <w:t>Offer</w:t>
      </w:r>
      <w:r w:rsidR="00C61AEA" w:rsidRPr="00AB51F6">
        <w:rPr>
          <w:rFonts w:asciiTheme="minorBidi" w:eastAsiaTheme="minorHAnsi" w:hAnsiTheme="minorBidi" w:cstheme="minorBidi"/>
          <w:b/>
          <w:bCs/>
          <w:color w:val="FF0000"/>
        </w:rPr>
        <w:t xml:space="preserve"> should be submitted for a period of </w:t>
      </w:r>
      <w:r w:rsidRPr="00AB51F6">
        <w:rPr>
          <w:rFonts w:asciiTheme="minorBidi" w:eastAsiaTheme="minorHAnsi" w:hAnsiTheme="minorBidi" w:cstheme="minorBidi"/>
          <w:b/>
          <w:bCs/>
          <w:color w:val="FF0000"/>
        </w:rPr>
        <w:t>1</w:t>
      </w:r>
      <w:r w:rsidR="00C61AEA" w:rsidRPr="00AB51F6">
        <w:rPr>
          <w:rFonts w:asciiTheme="minorBidi" w:eastAsiaTheme="minorHAnsi" w:hAnsiTheme="minorBidi" w:cstheme="minorBidi"/>
          <w:b/>
          <w:bCs/>
          <w:color w:val="FF0000"/>
        </w:rPr>
        <w:t xml:space="preserve"> year ending </w:t>
      </w:r>
      <w:r w:rsidRPr="00AB51F6">
        <w:rPr>
          <w:rFonts w:asciiTheme="minorBidi" w:eastAsiaTheme="minorHAnsi" w:hAnsiTheme="minorBidi" w:cstheme="minorBidi"/>
          <w:b/>
          <w:bCs/>
          <w:color w:val="FF0000"/>
        </w:rPr>
        <w:t>April</w:t>
      </w:r>
      <w:r w:rsidR="00C61AEA" w:rsidRPr="00AB51F6">
        <w:rPr>
          <w:rFonts w:asciiTheme="minorBidi" w:eastAsiaTheme="minorHAnsi" w:hAnsiTheme="minorBidi" w:cstheme="minorBidi"/>
          <w:b/>
          <w:bCs/>
          <w:color w:val="FF0000"/>
        </w:rPr>
        <w:t xml:space="preserve"> </w:t>
      </w:r>
      <w:proofErr w:type="gramStart"/>
      <w:r w:rsidRPr="00AB51F6">
        <w:rPr>
          <w:rFonts w:asciiTheme="minorBidi" w:eastAsiaTheme="minorHAnsi" w:hAnsiTheme="minorBidi" w:cstheme="minorBidi"/>
          <w:b/>
          <w:bCs/>
          <w:color w:val="FF0000"/>
        </w:rPr>
        <w:t>25</w:t>
      </w:r>
      <w:r w:rsidRPr="00AB51F6">
        <w:rPr>
          <w:rFonts w:asciiTheme="minorBidi" w:eastAsiaTheme="minorHAnsi" w:hAnsiTheme="minorBidi" w:cstheme="minorBidi"/>
          <w:b/>
          <w:bCs/>
          <w:color w:val="FF0000"/>
          <w:vertAlign w:val="superscript"/>
        </w:rPr>
        <w:t>th</w:t>
      </w:r>
      <w:proofErr w:type="gramEnd"/>
      <w:r w:rsidR="00F05F58" w:rsidRPr="00AB51F6">
        <w:rPr>
          <w:rFonts w:asciiTheme="minorBidi" w:eastAsiaTheme="minorHAnsi" w:hAnsiTheme="minorBidi" w:cstheme="minorBidi"/>
          <w:b/>
          <w:bCs/>
          <w:color w:val="FF0000"/>
        </w:rPr>
        <w:t>, 202</w:t>
      </w:r>
      <w:r w:rsidRPr="00AB51F6">
        <w:rPr>
          <w:rFonts w:asciiTheme="minorBidi" w:eastAsiaTheme="minorHAnsi" w:hAnsiTheme="minorBidi" w:cstheme="minorBidi"/>
          <w:b/>
          <w:bCs/>
          <w:color w:val="FF0000"/>
        </w:rPr>
        <w:t>5.</w:t>
      </w:r>
    </w:p>
    <w:p w14:paraId="42797E0D" w14:textId="59BE37AC" w:rsidR="00801C77" w:rsidRPr="00374E5B" w:rsidRDefault="00801C77" w:rsidP="00F64BC3">
      <w:pPr>
        <w:pStyle w:val="Heading1"/>
        <w:spacing w:before="480"/>
      </w:pPr>
      <w:bookmarkStart w:id="250" w:name="_Toc130553369"/>
      <w:bookmarkStart w:id="251" w:name="_Toc53420394"/>
      <w:bookmarkStart w:id="252" w:name="_Toc63429054"/>
      <w:bookmarkStart w:id="253" w:name="_Toc155178457"/>
      <w:r w:rsidRPr="00374E5B">
        <w:t>RFP Killing Factors</w:t>
      </w:r>
      <w:bookmarkEnd w:id="250"/>
      <w:bookmarkEnd w:id="251"/>
      <w:bookmarkEnd w:id="252"/>
      <w:bookmarkEnd w:id="253"/>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46107E01" w14:textId="77777777" w:rsidR="00AB51F6" w:rsidRPr="004B5AFA" w:rsidRDefault="00AB51F6" w:rsidP="00AB51F6">
      <w:pPr>
        <w:pStyle w:val="ListParagraph"/>
        <w:numPr>
          <w:ilvl w:val="0"/>
          <w:numId w:val="23"/>
        </w:numPr>
        <w:spacing w:before="360" w:after="120"/>
        <w:jc w:val="both"/>
        <w:rPr>
          <w:rFonts w:asciiTheme="minorBidi" w:hAnsiTheme="minorBidi" w:cstheme="minorBidi"/>
        </w:rPr>
      </w:pPr>
      <w:r w:rsidRPr="004B5AFA">
        <w:rPr>
          <w:rFonts w:asciiTheme="minorBidi" w:hAnsiTheme="minorBidi" w:cstheme="minorBidi"/>
        </w:rPr>
        <w:t>Bidder should be an insurance company and not and insurance broker</w:t>
      </w:r>
    </w:p>
    <w:p w14:paraId="01BEB4F9" w14:textId="77777777" w:rsidR="00AB51F6" w:rsidRDefault="00AB51F6" w:rsidP="00AB51F6">
      <w:pPr>
        <w:pStyle w:val="ListParagraph"/>
        <w:numPr>
          <w:ilvl w:val="0"/>
          <w:numId w:val="23"/>
        </w:numPr>
        <w:spacing w:before="360" w:after="120"/>
        <w:jc w:val="both"/>
        <w:rPr>
          <w:rFonts w:asciiTheme="minorBidi" w:hAnsiTheme="minorBidi" w:cstheme="minorBidi"/>
        </w:rPr>
      </w:pPr>
      <w:r w:rsidRPr="0001054A">
        <w:rPr>
          <w:rFonts w:asciiTheme="minorBidi" w:hAnsiTheme="minorBidi" w:cstheme="minorBidi"/>
        </w:rPr>
        <w:t>Companies with gone concern status based on their latest audited financial statements will be excluded</w:t>
      </w:r>
    </w:p>
    <w:p w14:paraId="0C316850" w14:textId="77777777" w:rsidR="00AB51F6" w:rsidRPr="002F43BF" w:rsidRDefault="00AB51F6" w:rsidP="00AB51F6">
      <w:pPr>
        <w:pStyle w:val="ListParagraph"/>
        <w:numPr>
          <w:ilvl w:val="0"/>
          <w:numId w:val="23"/>
        </w:numPr>
        <w:rPr>
          <w:rFonts w:cs="Arial"/>
          <w:color w:val="000000"/>
        </w:rPr>
      </w:pPr>
      <w:r w:rsidRPr="002F43BF">
        <w:rPr>
          <w:rFonts w:cs="Arial"/>
          <w:color w:val="000000"/>
        </w:rPr>
        <w:t xml:space="preserve">A rated reinsurers companies </w:t>
      </w:r>
    </w:p>
    <w:p w14:paraId="5E7B6CDA" w14:textId="77777777" w:rsidR="00AB51F6" w:rsidRDefault="00AB51F6" w:rsidP="00AB51F6">
      <w:pPr>
        <w:pStyle w:val="ListParagraph"/>
        <w:numPr>
          <w:ilvl w:val="0"/>
          <w:numId w:val="9"/>
        </w:numPr>
        <w:spacing w:after="120" w:line="276" w:lineRule="auto"/>
        <w:jc w:val="both"/>
        <w:rPr>
          <w:rFonts w:asciiTheme="minorBidi" w:hAnsiTheme="minorBidi" w:cstheme="minorBidi"/>
        </w:rPr>
      </w:pPr>
      <w:r w:rsidRPr="0004611D">
        <w:rPr>
          <w:rFonts w:asciiTheme="minorBidi" w:hAnsiTheme="minorBidi" w:cstheme="minorBidi"/>
        </w:rPr>
        <w:t>Bid Bond in the sealed technical envelope</w:t>
      </w:r>
    </w:p>
    <w:p w14:paraId="400BC2F9" w14:textId="77777777" w:rsidR="00AB51F6" w:rsidRDefault="00AB51F6" w:rsidP="00AB51F6">
      <w:pPr>
        <w:pStyle w:val="NoSpacing"/>
        <w:numPr>
          <w:ilvl w:val="0"/>
          <w:numId w:val="9"/>
        </w:numPr>
        <w:spacing w:line="276" w:lineRule="auto"/>
        <w:jc w:val="both"/>
        <w:rPr>
          <w:rFonts w:asciiTheme="minorBidi" w:eastAsia="Times New Roman" w:hAnsiTheme="minorBidi"/>
          <w:sz w:val="24"/>
          <w:szCs w:val="24"/>
        </w:rPr>
      </w:pPr>
      <w:r w:rsidRPr="00876068">
        <w:rPr>
          <w:rFonts w:asciiTheme="minorBidi" w:eastAsia="Times New Roman" w:hAnsiTheme="minorBidi"/>
          <w:sz w:val="24"/>
          <w:szCs w:val="24"/>
        </w:rPr>
        <w:t>Coverage for all vehicles Medical, Death &amp; Disablement, Absolute or Relative for Passengers &amp; Driver as per seating capacity</w:t>
      </w:r>
      <w:r>
        <w:rPr>
          <w:rFonts w:asciiTheme="minorBidi" w:eastAsia="Times New Roman" w:hAnsiTheme="minorBidi"/>
          <w:sz w:val="24"/>
          <w:szCs w:val="24"/>
        </w:rPr>
        <w:t>.</w:t>
      </w:r>
    </w:p>
    <w:p w14:paraId="1E43A892" w14:textId="77777777" w:rsidR="00AB51F6" w:rsidRPr="002530E3" w:rsidRDefault="00AB51F6" w:rsidP="00AB51F6">
      <w:pPr>
        <w:pStyle w:val="NoSpacing"/>
        <w:numPr>
          <w:ilvl w:val="0"/>
          <w:numId w:val="9"/>
        </w:numPr>
        <w:spacing w:line="276" w:lineRule="auto"/>
        <w:jc w:val="both"/>
        <w:rPr>
          <w:rFonts w:asciiTheme="minorBidi" w:eastAsia="Times New Roman" w:hAnsiTheme="minorBidi"/>
          <w:sz w:val="24"/>
          <w:szCs w:val="24"/>
        </w:rPr>
      </w:pPr>
      <w:r w:rsidRPr="00876068">
        <w:rPr>
          <w:rFonts w:asciiTheme="minorBidi" w:eastAsia="Times New Roman" w:hAnsiTheme="minorBidi"/>
          <w:sz w:val="24"/>
          <w:szCs w:val="24"/>
        </w:rPr>
        <w:t>Unlimited Roadside Assistance: 24/7 including towing or cranes services</w:t>
      </w:r>
      <w:r>
        <w:rPr>
          <w:rFonts w:asciiTheme="minorBidi" w:eastAsia="Times New Roman" w:hAnsiTheme="minorBidi"/>
          <w:sz w:val="24"/>
          <w:szCs w:val="24"/>
        </w:rPr>
        <w:t>.</w:t>
      </w:r>
    </w:p>
    <w:p w14:paraId="24A6A1E9" w14:textId="77777777" w:rsidR="00AB51F6" w:rsidRDefault="00AB51F6" w:rsidP="00AB51F6">
      <w:pPr>
        <w:pStyle w:val="NoSpacing"/>
        <w:numPr>
          <w:ilvl w:val="0"/>
          <w:numId w:val="9"/>
        </w:numPr>
        <w:spacing w:line="276" w:lineRule="auto"/>
        <w:jc w:val="both"/>
        <w:rPr>
          <w:rFonts w:asciiTheme="minorBidi" w:eastAsia="Times New Roman" w:hAnsiTheme="minorBidi"/>
          <w:sz w:val="24"/>
          <w:szCs w:val="24"/>
        </w:rPr>
      </w:pPr>
      <w:r w:rsidRPr="00876068">
        <w:rPr>
          <w:rFonts w:asciiTheme="minorBidi" w:eastAsia="Times New Roman" w:hAnsiTheme="minorBidi"/>
          <w:sz w:val="24"/>
          <w:szCs w:val="24"/>
        </w:rPr>
        <w:t>Zero Franchise</w:t>
      </w:r>
      <w:r>
        <w:rPr>
          <w:rFonts w:asciiTheme="minorBidi" w:eastAsia="Times New Roman" w:hAnsiTheme="minorBidi"/>
          <w:sz w:val="24"/>
          <w:szCs w:val="24"/>
        </w:rPr>
        <w:t>.</w:t>
      </w:r>
    </w:p>
    <w:p w14:paraId="279E3C51" w14:textId="77777777" w:rsidR="00AB51F6" w:rsidRPr="002530E3" w:rsidRDefault="00AB51F6" w:rsidP="00AB51F6">
      <w:pPr>
        <w:pStyle w:val="NoSpacing"/>
        <w:numPr>
          <w:ilvl w:val="0"/>
          <w:numId w:val="9"/>
        </w:numPr>
        <w:spacing w:line="276" w:lineRule="auto"/>
        <w:jc w:val="both"/>
        <w:rPr>
          <w:rFonts w:asciiTheme="minorBidi" w:eastAsia="Times New Roman" w:hAnsiTheme="minorBidi"/>
          <w:sz w:val="24"/>
          <w:szCs w:val="24"/>
        </w:rPr>
      </w:pPr>
      <w:r w:rsidRPr="00876068">
        <w:rPr>
          <w:rFonts w:asciiTheme="minorBidi" w:eastAsia="Times New Roman" w:hAnsiTheme="minorBidi"/>
          <w:sz w:val="24"/>
          <w:szCs w:val="24"/>
        </w:rPr>
        <w:t xml:space="preserve">In case of total loss, indemnity will be the insured </w:t>
      </w:r>
      <w:r>
        <w:rPr>
          <w:rFonts w:asciiTheme="minorBidi" w:eastAsia="Times New Roman" w:hAnsiTheme="minorBidi"/>
          <w:sz w:val="24"/>
          <w:szCs w:val="24"/>
        </w:rPr>
        <w:t>Replacement cost / Purchase value.</w:t>
      </w:r>
    </w:p>
    <w:p w14:paraId="7C7CACA4" w14:textId="77777777" w:rsidR="00AB51F6" w:rsidRPr="00AB51F6" w:rsidRDefault="00AB51F6" w:rsidP="00AB51F6">
      <w:pPr>
        <w:pStyle w:val="NoSpacing"/>
        <w:numPr>
          <w:ilvl w:val="0"/>
          <w:numId w:val="9"/>
        </w:numPr>
        <w:spacing w:line="276" w:lineRule="auto"/>
        <w:jc w:val="both"/>
        <w:rPr>
          <w:rFonts w:asciiTheme="minorBidi" w:eastAsia="Times New Roman" w:hAnsiTheme="minorBidi"/>
          <w:sz w:val="24"/>
          <w:szCs w:val="24"/>
        </w:rPr>
      </w:pPr>
      <w:r w:rsidRPr="00876068">
        <w:rPr>
          <w:rFonts w:asciiTheme="minorBidi" w:eastAsia="Times New Roman" w:hAnsiTheme="minorBidi"/>
          <w:sz w:val="24"/>
          <w:szCs w:val="24"/>
        </w:rPr>
        <w:t xml:space="preserve">Any MIC2 Employee with a Commercial Driver License </w:t>
      </w:r>
      <w:proofErr w:type="gramStart"/>
      <w:r w:rsidRPr="00876068">
        <w:rPr>
          <w:rFonts w:asciiTheme="minorBidi" w:eastAsia="Times New Roman" w:hAnsiTheme="minorBidi"/>
          <w:sz w:val="24"/>
          <w:szCs w:val="24"/>
        </w:rPr>
        <w:t>must be considered</w:t>
      </w:r>
      <w:proofErr w:type="gramEnd"/>
      <w:r w:rsidRPr="00876068">
        <w:rPr>
          <w:rFonts w:asciiTheme="minorBidi" w:eastAsia="Times New Roman" w:hAnsiTheme="minorBidi"/>
          <w:sz w:val="24"/>
          <w:szCs w:val="24"/>
        </w:rPr>
        <w:t xml:space="preserve"> as a </w:t>
      </w:r>
      <w:r w:rsidRPr="00AB51F6">
        <w:rPr>
          <w:rFonts w:asciiTheme="minorBidi" w:eastAsia="Times New Roman" w:hAnsiTheme="minorBidi"/>
          <w:sz w:val="24"/>
          <w:szCs w:val="24"/>
        </w:rPr>
        <w:t>MIC2 Driver.</w:t>
      </w:r>
    </w:p>
    <w:p w14:paraId="55F7F8C7" w14:textId="77777777" w:rsidR="00AB51F6" w:rsidRPr="00AB51F6" w:rsidRDefault="00AB51F6" w:rsidP="00AB51F6">
      <w:pPr>
        <w:pStyle w:val="NoSpacing"/>
        <w:numPr>
          <w:ilvl w:val="0"/>
          <w:numId w:val="9"/>
        </w:numPr>
        <w:spacing w:line="276" w:lineRule="auto"/>
        <w:jc w:val="both"/>
        <w:rPr>
          <w:rFonts w:asciiTheme="minorBidi" w:eastAsia="Times New Roman" w:hAnsiTheme="minorBidi"/>
          <w:sz w:val="24"/>
          <w:szCs w:val="24"/>
        </w:rPr>
      </w:pPr>
      <w:r w:rsidRPr="00AB51F6">
        <w:rPr>
          <w:rFonts w:asciiTheme="minorBidi" w:eastAsia="Times New Roman" w:hAnsiTheme="minorBidi"/>
          <w:sz w:val="24"/>
          <w:szCs w:val="24"/>
        </w:rPr>
        <w:t>In case of accident, insurance company must cover all parties involved regardless of responsibility and then make a recovery.</w:t>
      </w:r>
    </w:p>
    <w:p w14:paraId="250FC508" w14:textId="77777777" w:rsidR="00AB51F6" w:rsidRPr="00AB51F6" w:rsidRDefault="00AB51F6" w:rsidP="00AB51F6">
      <w:pPr>
        <w:pStyle w:val="NoSpacing"/>
        <w:numPr>
          <w:ilvl w:val="0"/>
          <w:numId w:val="9"/>
        </w:numPr>
        <w:spacing w:line="276" w:lineRule="auto"/>
        <w:jc w:val="both"/>
        <w:rPr>
          <w:rFonts w:asciiTheme="minorBidi" w:eastAsia="Times New Roman" w:hAnsiTheme="minorBidi"/>
          <w:sz w:val="24"/>
          <w:szCs w:val="24"/>
        </w:rPr>
      </w:pPr>
      <w:r w:rsidRPr="00AB51F6">
        <w:rPr>
          <w:rFonts w:asciiTheme="minorBidi" w:eastAsia="Times New Roman" w:hAnsiTheme="minorBidi"/>
          <w:sz w:val="24"/>
          <w:szCs w:val="24"/>
        </w:rPr>
        <w:t>Damage resulting from Hail, Storm, Tempest and Flood.</w:t>
      </w:r>
    </w:p>
    <w:p w14:paraId="770E5AA0" w14:textId="77777777" w:rsidR="00AB51F6" w:rsidRPr="00AB51F6" w:rsidRDefault="00AB51F6" w:rsidP="00AB51F6">
      <w:pPr>
        <w:pStyle w:val="ListParagraph"/>
        <w:numPr>
          <w:ilvl w:val="0"/>
          <w:numId w:val="9"/>
        </w:numPr>
        <w:spacing w:line="276" w:lineRule="auto"/>
        <w:jc w:val="both"/>
        <w:rPr>
          <w:b/>
          <w:bCs/>
        </w:rPr>
      </w:pPr>
      <w:r w:rsidRPr="00AB51F6">
        <w:rPr>
          <w:rFonts w:asciiTheme="minorBidi" w:hAnsiTheme="minorBidi"/>
        </w:rPr>
        <w:t>Scratching &amp; Denting</w:t>
      </w:r>
    </w:p>
    <w:p w14:paraId="27D81012" w14:textId="00EF4A9F" w:rsidR="002C08F8" w:rsidRPr="008C03F2" w:rsidRDefault="002C08F8" w:rsidP="00AB51F6">
      <w:pPr>
        <w:pStyle w:val="ListParagraph"/>
        <w:numPr>
          <w:ilvl w:val="0"/>
          <w:numId w:val="9"/>
        </w:numPr>
        <w:spacing w:line="276" w:lineRule="auto"/>
        <w:jc w:val="both"/>
        <w:rPr>
          <w:b/>
          <w:bCs/>
          <w:color w:val="FF0000"/>
        </w:rPr>
      </w:pPr>
      <w:r w:rsidRPr="008C03F2">
        <w:rPr>
          <w:b/>
          <w:bCs/>
          <w:color w:val="FF0000"/>
        </w:rPr>
        <w:t xml:space="preserve">The Bidder shall abide by the provisions of articles 2 (Sub-clause 30, item C), </w:t>
      </w:r>
      <w:proofErr w:type="gramStart"/>
      <w:r w:rsidRPr="008C03F2">
        <w:rPr>
          <w:b/>
          <w:bCs/>
          <w:color w:val="FF0000"/>
        </w:rPr>
        <w:t>7</w:t>
      </w:r>
      <w:proofErr w:type="gramEnd"/>
      <w:r w:rsidRPr="008C03F2">
        <w:rPr>
          <w:b/>
          <w:bCs/>
          <w:color w:val="FF0000"/>
        </w:rPr>
        <w:t xml:space="preserve"> and 8 (sub-clause 1, item B) of the PPL no.244/2021 where he can submit </w:t>
      </w:r>
      <w:r w:rsidRPr="008C03F2">
        <w:rPr>
          <w:b/>
          <w:bCs/>
          <w:color w:val="FF0000"/>
          <w:u w:val="single"/>
        </w:rPr>
        <w:t>only 1 Offer (1 Technical Offer and 1 Commercial Offer)</w:t>
      </w:r>
      <w:r w:rsidRPr="008C03F2">
        <w:rPr>
          <w:b/>
          <w:bCs/>
          <w:color w:val="FF0000"/>
        </w:rPr>
        <w:t xml:space="preserve">; otherwise, he will be </w:t>
      </w:r>
      <w:r>
        <w:rPr>
          <w:b/>
          <w:bCs/>
          <w:color w:val="FF0000"/>
        </w:rPr>
        <w:t xml:space="preserve">immediately </w:t>
      </w:r>
      <w:r w:rsidRPr="008C03F2">
        <w:rPr>
          <w:b/>
          <w:bCs/>
          <w:color w:val="FF0000"/>
        </w:rPr>
        <w:t>disqualified from the tender. No Options are allowed.</w:t>
      </w:r>
    </w:p>
    <w:p w14:paraId="09D0793C" w14:textId="77777777" w:rsidR="00185B6E" w:rsidRPr="00AD4F2D"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786F12" w:rsidRDefault="00557ADC" w:rsidP="00871DC0">
      <w:pPr>
        <w:pStyle w:val="ListParagraph"/>
        <w:numPr>
          <w:ilvl w:val="0"/>
          <w:numId w:val="9"/>
        </w:numPr>
        <w:spacing w:after="120" w:line="276" w:lineRule="auto"/>
        <w:jc w:val="both"/>
        <w:rPr>
          <w:rFonts w:asciiTheme="minorBidi" w:hAnsiTheme="minorBidi"/>
          <w:b/>
        </w:rPr>
      </w:pPr>
      <w:r w:rsidRPr="00786F12">
        <w:rPr>
          <w:rFonts w:asciiTheme="minorBidi" w:hAnsiTheme="minorBidi"/>
          <w:bCs/>
        </w:rPr>
        <w:t>Bid Bond in the sealed technical envelope</w:t>
      </w:r>
      <w:r w:rsidR="00D60774" w:rsidRPr="00786F12">
        <w:rPr>
          <w:rFonts w:asciiTheme="minorBidi" w:hAnsiTheme="minorBidi" w:cstheme="minorBidi"/>
          <w:bCs/>
        </w:rPr>
        <w:t xml:space="preserve"> </w:t>
      </w:r>
      <w:r w:rsidR="004B33F3" w:rsidRPr="00786F12">
        <w:rPr>
          <w:rFonts w:asciiTheme="minorBidi" w:hAnsiTheme="minorBidi" w:cstheme="minorBidi"/>
          <w:bCs/>
        </w:rPr>
        <w:t>as</w:t>
      </w:r>
      <w:r w:rsidR="0044739D" w:rsidRPr="00786F12">
        <w:rPr>
          <w:rFonts w:asciiTheme="minorBidi" w:hAnsiTheme="minorBidi" w:cstheme="minorBidi" w:hint="cs"/>
          <w:bCs/>
          <w:rtl/>
        </w:rPr>
        <w:t xml:space="preserve"> </w:t>
      </w:r>
      <w:r w:rsidR="00D60774" w:rsidRPr="00786F12">
        <w:rPr>
          <w:rFonts w:asciiTheme="minorBidi" w:hAnsiTheme="minorBidi" w:cstheme="minorBidi"/>
          <w:bCs/>
        </w:rPr>
        <w:t xml:space="preserve">per </w:t>
      </w:r>
      <w:r w:rsidR="00BE18DA" w:rsidRPr="00786F12">
        <w:rPr>
          <w:bCs/>
        </w:rPr>
        <w:t>the PPL no.244/2021</w:t>
      </w:r>
      <w:r w:rsidR="00D60774" w:rsidRPr="00786F12">
        <w:rPr>
          <w:rFonts w:asciiTheme="minorBidi" w:hAnsiTheme="minorBidi" w:cstheme="minorBidi"/>
          <w:bCs/>
        </w:rPr>
        <w:t xml:space="preserve"> </w:t>
      </w:r>
      <w:r w:rsidR="00D60774" w:rsidRPr="00786F12">
        <w:rPr>
          <w:rFonts w:asciiTheme="minorBidi" w:hAnsiTheme="minorBidi" w:cstheme="minorBidi" w:hint="cs"/>
          <w:b/>
          <w:rtl/>
          <w:lang w:bidi="ar-LB"/>
        </w:rPr>
        <w:t>كفالة</w:t>
      </w:r>
      <w:r w:rsidR="00D60774" w:rsidRPr="00786F12">
        <w:rPr>
          <w:rFonts w:asciiTheme="minorBidi" w:hAnsiTheme="minorBidi" w:cstheme="minorBidi" w:hint="cs"/>
          <w:bCs/>
          <w:rtl/>
          <w:lang w:bidi="ar-LB"/>
        </w:rPr>
        <w:t xml:space="preserve"> </w:t>
      </w:r>
      <w:r w:rsidR="00D60774" w:rsidRPr="00786F12">
        <w:rPr>
          <w:rFonts w:asciiTheme="minorBidi" w:hAnsiTheme="minorBidi" w:cstheme="minorBidi" w:hint="cs"/>
          <w:b/>
          <w:rtl/>
          <w:lang w:bidi="ar-LB"/>
        </w:rPr>
        <w:t>ضمان العرض داخل الملف الإداري والفني</w:t>
      </w:r>
    </w:p>
    <w:p w14:paraId="1068BE82" w14:textId="77777777" w:rsidR="009C12E3" w:rsidRPr="00D03D12" w:rsidRDefault="009C12E3" w:rsidP="00871DC0">
      <w:pPr>
        <w:pStyle w:val="ListParagraph"/>
        <w:numPr>
          <w:ilvl w:val="0"/>
          <w:numId w:val="9"/>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Any company in which a shareholder/partner or manager or Board member has demonstrated any hostility or disrespect to the company or any of its managers or staff under the form of slandering or under any other form, such company shall not </w:t>
      </w:r>
      <w:r w:rsidRPr="00D03D12">
        <w:rPr>
          <w:rFonts w:asciiTheme="minorBidi" w:hAnsiTheme="minorBidi" w:cstheme="minorBidi"/>
          <w:color w:val="000000" w:themeColor="text1"/>
        </w:rPr>
        <w:lastRenderedPageBreak/>
        <w:t>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66080B">
      <w:pPr>
        <w:pStyle w:val="Heading1"/>
        <w:spacing w:before="480"/>
      </w:pPr>
      <w:bookmarkStart w:id="254" w:name="_Toc402443484"/>
      <w:bookmarkStart w:id="255" w:name="_Toc402444059"/>
      <w:bookmarkStart w:id="256" w:name="_Toc422994960"/>
      <w:bookmarkStart w:id="257" w:name="_Toc423014434"/>
      <w:bookmarkStart w:id="258" w:name="_Toc423348857"/>
      <w:bookmarkStart w:id="259" w:name="_Toc428193805"/>
      <w:bookmarkStart w:id="260" w:name="_Toc428371097"/>
      <w:bookmarkStart w:id="261" w:name="_Toc430341902"/>
      <w:bookmarkStart w:id="262" w:name="_Toc432415151"/>
      <w:bookmarkStart w:id="263" w:name="_Toc445733211"/>
      <w:bookmarkStart w:id="264" w:name="_Toc485801956"/>
      <w:bookmarkStart w:id="265" w:name="_Toc498008768"/>
      <w:bookmarkStart w:id="266" w:name="_Toc3547754"/>
      <w:bookmarkStart w:id="267" w:name="_Toc3547854"/>
      <w:bookmarkStart w:id="268" w:name="_Toc3547955"/>
      <w:bookmarkStart w:id="269" w:name="_Toc3548004"/>
      <w:bookmarkStart w:id="270" w:name="_Toc3548056"/>
      <w:bookmarkStart w:id="271" w:name="_Toc3548095"/>
      <w:bookmarkStart w:id="272" w:name="_Toc3548137"/>
      <w:bookmarkStart w:id="273" w:name="_Toc3548459"/>
      <w:bookmarkStart w:id="274" w:name="_Toc3548550"/>
      <w:bookmarkStart w:id="275" w:name="_Toc3548611"/>
      <w:bookmarkStart w:id="276" w:name="_Toc3548638"/>
      <w:bookmarkStart w:id="277" w:name="_Toc3549526"/>
      <w:bookmarkStart w:id="278" w:name="_Toc3552805"/>
      <w:bookmarkStart w:id="279" w:name="_Toc3553934"/>
      <w:bookmarkStart w:id="280" w:name="_Toc3554127"/>
      <w:bookmarkStart w:id="281" w:name="_Toc3554251"/>
      <w:bookmarkStart w:id="282" w:name="_Toc3557373"/>
      <w:bookmarkStart w:id="283" w:name="_Toc3791736"/>
      <w:bookmarkStart w:id="284" w:name="_Toc3791843"/>
      <w:bookmarkStart w:id="285" w:name="_Toc3791942"/>
      <w:bookmarkStart w:id="286" w:name="_Toc53422712"/>
      <w:bookmarkStart w:id="287" w:name="_Toc53422862"/>
      <w:bookmarkStart w:id="288" w:name="_Toc53422936"/>
      <w:bookmarkStart w:id="289" w:name="_Toc53423795"/>
      <w:bookmarkStart w:id="290" w:name="_Toc53424697"/>
      <w:bookmarkStart w:id="291" w:name="_Toc53424727"/>
      <w:bookmarkStart w:id="292" w:name="_Toc53424768"/>
      <w:bookmarkStart w:id="293" w:name="_Toc53424954"/>
      <w:bookmarkStart w:id="294" w:name="_Toc53424972"/>
      <w:bookmarkStart w:id="295" w:name="_Toc53425923"/>
      <w:bookmarkStart w:id="296" w:name="_Toc53426285"/>
      <w:bookmarkStart w:id="297" w:name="_Toc53481126"/>
      <w:bookmarkStart w:id="298" w:name="_Toc57750257"/>
      <w:bookmarkStart w:id="299" w:name="_Toc57750279"/>
      <w:bookmarkStart w:id="300" w:name="_Toc57750323"/>
      <w:bookmarkStart w:id="301" w:name="_Toc57750607"/>
      <w:bookmarkStart w:id="302" w:name="_Toc57754780"/>
      <w:bookmarkStart w:id="303" w:name="_Toc57755172"/>
      <w:bookmarkStart w:id="304" w:name="_Toc57878756"/>
      <w:bookmarkStart w:id="305" w:name="_Toc57881913"/>
      <w:bookmarkStart w:id="306" w:name="_Toc57882071"/>
      <w:bookmarkStart w:id="307" w:name="_Toc57887189"/>
      <w:bookmarkStart w:id="308" w:name="_Toc58440461"/>
      <w:bookmarkStart w:id="309" w:name="_Toc63325276"/>
      <w:bookmarkStart w:id="310" w:name="_Toc63429023"/>
      <w:bookmarkStart w:id="311" w:name="_Toc63429056"/>
      <w:bookmarkStart w:id="312" w:name="_Toc402437923"/>
      <w:bookmarkStart w:id="313" w:name="_Toc430341901"/>
      <w:bookmarkStart w:id="314" w:name="_Toc53420395"/>
      <w:bookmarkStart w:id="315" w:name="_Toc130553370"/>
      <w:bookmarkStart w:id="316" w:name="_Toc63429055"/>
      <w:bookmarkStart w:id="317" w:name="_Toc155178458"/>
      <w:bookmarkStart w:id="318" w:name="_Toc402437924"/>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374E5B">
        <w:t>Rules Of The Tender</w:t>
      </w:r>
      <w:bookmarkEnd w:id="312"/>
      <w:bookmarkEnd w:id="313"/>
      <w:bookmarkEnd w:id="314"/>
      <w:bookmarkEnd w:id="315"/>
      <w:bookmarkEnd w:id="316"/>
      <w:bookmarkEnd w:id="317"/>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19" w:name="_Toc130554529"/>
      <w:bookmarkStart w:id="320" w:name="_Toc130554551"/>
      <w:bookmarkStart w:id="321" w:name="_Toc130554575"/>
      <w:bookmarkStart w:id="322" w:name="_Toc130554596"/>
      <w:bookmarkStart w:id="323" w:name="_Toc130554657"/>
      <w:bookmarkStart w:id="324" w:name="_Toc130554844"/>
      <w:bookmarkStart w:id="325" w:name="_Toc140061943"/>
      <w:bookmarkStart w:id="326" w:name="_Toc140476341"/>
      <w:bookmarkStart w:id="327" w:name="_Toc140736425"/>
      <w:bookmarkStart w:id="328" w:name="_Toc141101258"/>
      <w:bookmarkStart w:id="329" w:name="_Toc141101514"/>
      <w:bookmarkStart w:id="330" w:name="_Toc141176771"/>
      <w:bookmarkStart w:id="331" w:name="_Toc141178079"/>
      <w:bookmarkStart w:id="332" w:name="_Toc141178231"/>
      <w:bookmarkStart w:id="333" w:name="_Toc141179394"/>
      <w:bookmarkStart w:id="334" w:name="_Toc141180573"/>
      <w:bookmarkStart w:id="335" w:name="_Toc141180699"/>
      <w:bookmarkStart w:id="336" w:name="_Toc141180720"/>
      <w:bookmarkStart w:id="337" w:name="_Toc141180741"/>
      <w:bookmarkStart w:id="338" w:name="_Toc141180762"/>
      <w:bookmarkStart w:id="339" w:name="_Toc141183260"/>
      <w:bookmarkStart w:id="340" w:name="_Toc141183281"/>
      <w:bookmarkStart w:id="341" w:name="_Toc141183302"/>
      <w:bookmarkStart w:id="342" w:name="_Toc141183324"/>
      <w:bookmarkStart w:id="343" w:name="_Toc141187075"/>
      <w:bookmarkStart w:id="344" w:name="_Toc141187096"/>
      <w:bookmarkStart w:id="345" w:name="_Toc141273670"/>
      <w:bookmarkStart w:id="346" w:name="_Toc141688485"/>
      <w:bookmarkStart w:id="347" w:name="_Toc141688506"/>
      <w:bookmarkStart w:id="348" w:name="_Toc141688691"/>
      <w:bookmarkStart w:id="349" w:name="_Toc141689371"/>
      <w:bookmarkStart w:id="350" w:name="_Toc141786277"/>
      <w:bookmarkStart w:id="351" w:name="_Toc141786578"/>
      <w:bookmarkStart w:id="352" w:name="_Toc141790078"/>
      <w:bookmarkStart w:id="353" w:name="_Toc141791245"/>
      <w:bookmarkStart w:id="354" w:name="_Toc141791266"/>
      <w:bookmarkStart w:id="355" w:name="_Toc141792157"/>
      <w:bookmarkStart w:id="356" w:name="_Toc141793665"/>
      <w:bookmarkStart w:id="357" w:name="_Toc141857917"/>
      <w:bookmarkStart w:id="358" w:name="_Toc141858038"/>
      <w:bookmarkStart w:id="359" w:name="_Toc141859801"/>
      <w:bookmarkStart w:id="360" w:name="_Toc141860119"/>
      <w:bookmarkStart w:id="361" w:name="_Toc141862034"/>
      <w:bookmarkStart w:id="362" w:name="_Toc141862289"/>
      <w:bookmarkStart w:id="363" w:name="_Toc141867867"/>
      <w:bookmarkStart w:id="364" w:name="_Toc141878236"/>
      <w:bookmarkStart w:id="365" w:name="_Toc142654324"/>
      <w:bookmarkStart w:id="366" w:name="_Toc144205262"/>
      <w:bookmarkStart w:id="367" w:name="_Toc144205375"/>
      <w:bookmarkStart w:id="368" w:name="_Toc144205414"/>
      <w:bookmarkStart w:id="369" w:name="_Toc151023060"/>
      <w:bookmarkStart w:id="370" w:name="_Toc151031164"/>
      <w:bookmarkStart w:id="371" w:name="_Toc154057026"/>
      <w:bookmarkStart w:id="372" w:name="_Toc155178459"/>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6BA82B30" w14:textId="2B8E1679" w:rsidR="000B34D1" w:rsidRPr="00D03D12" w:rsidRDefault="000B34D1" w:rsidP="008C2FF4">
      <w:pPr>
        <w:pStyle w:val="Heading2"/>
        <w:rPr>
          <w:color w:val="000000" w:themeColor="text1"/>
        </w:rPr>
      </w:pPr>
      <w:bookmarkStart w:id="373" w:name="_Toc430341903"/>
      <w:bookmarkStart w:id="374" w:name="_Toc53420396"/>
      <w:bookmarkStart w:id="375" w:name="_Toc63429057"/>
      <w:bookmarkStart w:id="376" w:name="_Toc155178460"/>
      <w:bookmarkEnd w:id="318"/>
      <w:r w:rsidRPr="00D03D12">
        <w:rPr>
          <w:color w:val="000000" w:themeColor="text1"/>
        </w:rPr>
        <w:t>Submission of Offers</w:t>
      </w:r>
      <w:bookmarkEnd w:id="373"/>
      <w:bookmarkEnd w:id="374"/>
      <w:bookmarkEnd w:id="375"/>
      <w:bookmarkEnd w:id="376"/>
    </w:p>
    <w:p w14:paraId="2D8DBAE9" w14:textId="740F22D9" w:rsidR="000B34D1" w:rsidRPr="00D03D12" w:rsidRDefault="000B34D1" w:rsidP="00C23C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C23C67">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7" w:name="_Toc402440854"/>
      <w:bookmarkStart w:id="378" w:name="_Toc402441164"/>
      <w:bookmarkStart w:id="379" w:name="_Toc402441243"/>
      <w:bookmarkStart w:id="380" w:name="_Toc402443490"/>
      <w:bookmarkStart w:id="381" w:name="_Toc402444065"/>
      <w:bookmarkStart w:id="382" w:name="_Toc422994962"/>
      <w:bookmarkStart w:id="383" w:name="_Toc423014436"/>
      <w:bookmarkStart w:id="384" w:name="_Toc423348859"/>
      <w:bookmarkStart w:id="385" w:name="_Toc428193807"/>
      <w:bookmarkStart w:id="386" w:name="_Toc428371099"/>
      <w:bookmarkStart w:id="387" w:name="_Toc430341904"/>
      <w:bookmarkStart w:id="388" w:name="_Toc432415153"/>
      <w:bookmarkStart w:id="389" w:name="_Toc445733213"/>
      <w:bookmarkStart w:id="390" w:name="_Toc485801958"/>
      <w:bookmarkStart w:id="391" w:name="_Toc498008770"/>
      <w:bookmarkStart w:id="392" w:name="_Toc3547756"/>
      <w:bookmarkStart w:id="393" w:name="_Toc53422714"/>
      <w:bookmarkStart w:id="394" w:name="_Toc402437929"/>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95" w:name="_Toc402440855"/>
      <w:bookmarkStart w:id="396" w:name="_Toc402441165"/>
      <w:bookmarkStart w:id="397" w:name="_Toc402441244"/>
      <w:bookmarkStart w:id="398" w:name="_Toc402443491"/>
      <w:bookmarkStart w:id="399" w:name="_Toc402444066"/>
      <w:bookmarkStart w:id="400" w:name="_Toc422994963"/>
      <w:bookmarkStart w:id="401" w:name="_Toc423014437"/>
      <w:bookmarkStart w:id="402" w:name="_Toc423348860"/>
      <w:bookmarkStart w:id="403" w:name="_Toc428193808"/>
      <w:bookmarkStart w:id="404" w:name="_Toc428371100"/>
      <w:bookmarkStart w:id="405" w:name="_Toc430341905"/>
      <w:bookmarkStart w:id="406" w:name="_Toc432415154"/>
      <w:bookmarkStart w:id="407" w:name="_Toc445733214"/>
      <w:bookmarkStart w:id="408" w:name="_Toc485801959"/>
      <w:bookmarkStart w:id="409" w:name="_Toc498008771"/>
      <w:bookmarkStart w:id="410" w:name="_Toc3547757"/>
      <w:bookmarkStart w:id="411" w:name="_Toc53422715"/>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5DF1FDE4" w14:textId="68EC476D" w:rsidR="000B34D1" w:rsidRPr="00AB51F6" w:rsidRDefault="00C23C67" w:rsidP="0099245A">
      <w:pPr>
        <w:pStyle w:val="Heading3"/>
        <w:jc w:val="both"/>
        <w:rPr>
          <w:color w:val="000000" w:themeColor="text1"/>
        </w:rPr>
      </w:pPr>
      <w:bookmarkStart w:id="412" w:name="_Toc3547758"/>
      <w:bookmarkEnd w:id="394"/>
      <w:bookmarkEnd w:id="412"/>
      <w:r w:rsidRPr="00AB51F6">
        <w:rPr>
          <w:color w:val="000000" w:themeColor="text1"/>
        </w:rPr>
        <w:t>RFP submission deadline is set to</w:t>
      </w:r>
      <w:r w:rsidR="000B34D1" w:rsidRPr="00AB51F6">
        <w:rPr>
          <w:color w:val="000000" w:themeColor="text1"/>
        </w:rPr>
        <w:t xml:space="preserve"> </w:t>
      </w:r>
      <w:r w:rsidR="0099245A" w:rsidRPr="00AB51F6">
        <w:rPr>
          <w:b/>
          <w:bCs w:val="0"/>
          <w:u w:val="single"/>
        </w:rPr>
        <w:t>f</w:t>
      </w:r>
      <w:r w:rsidR="004455CC" w:rsidRPr="00AB51F6">
        <w:rPr>
          <w:b/>
          <w:bCs w:val="0"/>
          <w:u w:val="single"/>
        </w:rPr>
        <w:t>our</w:t>
      </w:r>
      <w:r w:rsidR="00856926" w:rsidRPr="00AB51F6">
        <w:rPr>
          <w:b/>
          <w:bCs w:val="0"/>
          <w:u w:val="single"/>
        </w:rPr>
        <w:t xml:space="preserve"> (</w:t>
      </w:r>
      <w:r w:rsidR="004455CC" w:rsidRPr="00AB51F6">
        <w:rPr>
          <w:b/>
          <w:bCs w:val="0"/>
          <w:u w:val="single"/>
        </w:rPr>
        <w:t>4</w:t>
      </w:r>
      <w:r w:rsidR="00856926" w:rsidRPr="00AB51F6">
        <w:rPr>
          <w:b/>
          <w:bCs w:val="0"/>
          <w:u w:val="single"/>
        </w:rPr>
        <w:t>)</w:t>
      </w:r>
      <w:r w:rsidR="00FF739B" w:rsidRPr="00AB51F6">
        <w:rPr>
          <w:b/>
          <w:bCs w:val="0"/>
          <w:u w:val="single"/>
        </w:rPr>
        <w:t xml:space="preserve"> weeks</w:t>
      </w:r>
      <w:r w:rsidR="000B34D1" w:rsidRPr="00AB51F6">
        <w:t xml:space="preserve"> </w:t>
      </w:r>
      <w:r w:rsidR="000B34D1" w:rsidRPr="00AB51F6">
        <w:rPr>
          <w:color w:val="000000" w:themeColor="text1"/>
        </w:rPr>
        <w:t xml:space="preserve">as of the </w:t>
      </w:r>
      <w:r w:rsidR="00673AE1" w:rsidRPr="00AB51F6">
        <w:rPr>
          <w:color w:val="000000" w:themeColor="text1"/>
        </w:rPr>
        <w:t xml:space="preserve">date of the tender announcement on the Public Procurement Authority (PPA) </w:t>
      </w:r>
      <w:r w:rsidR="00F4085C" w:rsidRPr="00AB51F6">
        <w:rPr>
          <w:color w:val="000000" w:themeColor="text1"/>
          <w:lang w:bidi="ar-LB"/>
        </w:rPr>
        <w:t>w</w:t>
      </w:r>
      <w:r w:rsidR="00971B9B" w:rsidRPr="00AB51F6">
        <w:rPr>
          <w:color w:val="000000" w:themeColor="text1"/>
          <w:lang w:bidi="ar-LB"/>
        </w:rPr>
        <w:t>ebsite</w:t>
      </w:r>
      <w:r w:rsidR="000B34D1" w:rsidRPr="00AB51F6">
        <w:rPr>
          <w:color w:val="000000" w:themeColor="text1"/>
        </w:rPr>
        <w:t>.</w:t>
      </w:r>
    </w:p>
    <w:p w14:paraId="251F9956" w14:textId="2BFB857A" w:rsidR="00FB642A" w:rsidRDefault="00FB642A" w:rsidP="00F103F2">
      <w:pPr>
        <w:pStyle w:val="Heading3"/>
        <w:jc w:val="both"/>
        <w:rPr>
          <w:color w:val="000000" w:themeColor="text1"/>
        </w:rPr>
      </w:pPr>
      <w:bookmarkStart w:id="413" w:name="_Toc485801960"/>
      <w:bookmarkStart w:id="414" w:name="_Toc498008772"/>
      <w:bookmarkStart w:id="415" w:name="_Toc402437934"/>
      <w:r w:rsidRPr="00D03D12">
        <w:rPr>
          <w:color w:val="000000" w:themeColor="text1"/>
        </w:rPr>
        <w:t xml:space="preserve">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413"/>
      <w:bookmarkEnd w:id="414"/>
      <w:r w:rsidRPr="00D03D12">
        <w:rPr>
          <w:color w:val="000000" w:themeColor="text1"/>
        </w:rPr>
        <w:t xml:space="preserve"> </w:t>
      </w:r>
      <w:bookmarkEnd w:id="415"/>
    </w:p>
    <w:p w14:paraId="1FE53C36" w14:textId="77777777" w:rsidR="00FE0984" w:rsidRPr="00FE0984" w:rsidRDefault="00FE0984" w:rsidP="00FE0984"/>
    <w:p w14:paraId="13B918F1" w14:textId="22B9DA76" w:rsidR="002A5536" w:rsidRPr="00241331" w:rsidRDefault="00302274" w:rsidP="00AB51F6">
      <w:pPr>
        <w:pStyle w:val="NoSpacing"/>
        <w:ind w:left="450" w:firstLine="27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Reference: </w:t>
      </w:r>
      <w:r w:rsidR="00AB51F6" w:rsidRPr="00507A46">
        <w:rPr>
          <w:rFonts w:ascii="Arial" w:hAnsi="Arial" w:cs="Arial"/>
          <w:b/>
          <w:i/>
        </w:rPr>
        <w:t>F</w:t>
      </w:r>
      <w:r w:rsidR="00AB51F6">
        <w:rPr>
          <w:rFonts w:ascii="Arial" w:hAnsi="Arial" w:cs="Arial"/>
          <w:b/>
          <w:i/>
        </w:rPr>
        <w:t>AD</w:t>
      </w:r>
      <w:r w:rsidR="00AB51F6" w:rsidRPr="00507A46">
        <w:rPr>
          <w:rFonts w:ascii="Arial" w:hAnsi="Arial" w:cs="Arial"/>
          <w:b/>
          <w:i/>
        </w:rPr>
        <w:t>-23-000</w:t>
      </w:r>
      <w:r w:rsidR="00AB51F6">
        <w:rPr>
          <w:rFonts w:ascii="Arial" w:hAnsi="Arial" w:cs="Arial"/>
          <w:b/>
          <w:i/>
        </w:rPr>
        <w:t>16</w:t>
      </w:r>
    </w:p>
    <w:p w14:paraId="531CB71E" w14:textId="156517BE" w:rsidR="00FB642A" w:rsidRPr="00241331" w:rsidRDefault="00BE0E30" w:rsidP="00AB51F6">
      <w:pPr>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Name: </w:t>
      </w:r>
      <w:r w:rsidR="00AB51F6">
        <w:rPr>
          <w:rFonts w:asciiTheme="minorBidi" w:hAnsiTheme="minorBidi"/>
          <w:b/>
          <w:i/>
          <w:sz w:val="24"/>
          <w:szCs w:val="24"/>
        </w:rPr>
        <w:t>Motor All Risk and Compulsory Insurance RFP 2024</w:t>
      </w:r>
      <w:r w:rsidR="00241331" w:rsidRPr="00241331">
        <w:rPr>
          <w:rFonts w:asciiTheme="minorBidi" w:hAnsiTheme="minorBidi"/>
          <w:b/>
          <w:bCs/>
          <w:i/>
          <w:color w:val="000000" w:themeColor="text1"/>
          <w:sz w:val="24"/>
          <w:szCs w:val="24"/>
        </w:rPr>
        <w:tab/>
      </w:r>
      <w:r w:rsidR="00FB642A" w:rsidRPr="00241331">
        <w:rPr>
          <w:rFonts w:asciiTheme="minorBidi" w:hAnsiTheme="minorBidi"/>
          <w:b/>
          <w:i/>
          <w:color w:val="000000" w:themeColor="text1"/>
          <w:sz w:val="24"/>
          <w:szCs w:val="24"/>
        </w:rPr>
        <w:t>Procurement Office</w:t>
      </w:r>
    </w:p>
    <w:p w14:paraId="29A89994" w14:textId="2C1E7D6E" w:rsidR="00B64D91" w:rsidRPr="00241331" w:rsidRDefault="00B64D91" w:rsidP="00AB51F6">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t>Att</w:t>
      </w:r>
      <w:proofErr w:type="spellEnd"/>
      <w:r w:rsidRPr="00241331">
        <w:rPr>
          <w:rFonts w:asciiTheme="minorBidi" w:hAnsiTheme="minorBidi"/>
          <w:b/>
          <w:i/>
          <w:color w:val="000000" w:themeColor="text1"/>
          <w:sz w:val="24"/>
          <w:szCs w:val="24"/>
        </w:rPr>
        <w:t>:</w:t>
      </w:r>
      <w:r w:rsidR="0054025A" w:rsidRPr="00241331">
        <w:rPr>
          <w:rFonts w:asciiTheme="minorBidi" w:hAnsiTheme="minorBidi"/>
          <w:b/>
          <w:i/>
          <w:color w:val="000000" w:themeColor="text1"/>
          <w:sz w:val="24"/>
          <w:szCs w:val="24"/>
        </w:rPr>
        <w:t xml:space="preserve"> </w:t>
      </w:r>
      <w:r w:rsidR="00AB51F6">
        <w:rPr>
          <w:rFonts w:asciiTheme="minorBidi" w:hAnsiTheme="minorBidi"/>
          <w:b/>
          <w:i/>
          <w:color w:val="000000" w:themeColor="text1"/>
          <w:sz w:val="24"/>
          <w:szCs w:val="24"/>
        </w:rPr>
        <w:t>Mrs. Christelle Samra</w:t>
      </w:r>
    </w:p>
    <w:p w14:paraId="742CEE04" w14:textId="0359A1FD" w:rsidR="00856926" w:rsidRPr="00241331" w:rsidRDefault="00856926" w:rsidP="00AB51F6">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Phone:</w:t>
      </w:r>
      <w:r w:rsidR="0054025A" w:rsidRPr="00241331">
        <w:rPr>
          <w:rFonts w:asciiTheme="minorBidi" w:hAnsiTheme="minorBidi"/>
          <w:b/>
          <w:i/>
          <w:color w:val="000000" w:themeColor="text1"/>
          <w:sz w:val="24"/>
          <w:szCs w:val="24"/>
        </w:rPr>
        <w:t xml:space="preserve"> </w:t>
      </w:r>
      <w:r w:rsidR="00FE0984" w:rsidRPr="00AB51F6">
        <w:rPr>
          <w:rFonts w:asciiTheme="minorBidi" w:hAnsiTheme="minorBidi"/>
          <w:b/>
          <w:i/>
          <w:color w:val="000000" w:themeColor="text1"/>
          <w:sz w:val="24"/>
          <w:szCs w:val="24"/>
        </w:rPr>
        <w:t>03 7920</w:t>
      </w:r>
      <w:r w:rsidR="00AB51F6" w:rsidRPr="00AB51F6">
        <w:rPr>
          <w:rFonts w:asciiTheme="minorBidi" w:hAnsiTheme="minorBidi"/>
          <w:b/>
          <w:i/>
          <w:color w:val="000000" w:themeColor="text1"/>
          <w:sz w:val="24"/>
          <w:szCs w:val="24"/>
        </w:rPr>
        <w:t>19</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w:t>
      </w:r>
      <w:proofErr w:type="spellStart"/>
      <w:r w:rsidRPr="00241331">
        <w:rPr>
          <w:rFonts w:asciiTheme="minorBidi" w:hAnsiTheme="minorBidi"/>
          <w:b/>
          <w:i/>
          <w:color w:val="000000" w:themeColor="text1"/>
          <w:sz w:val="24"/>
          <w:szCs w:val="24"/>
        </w:rPr>
        <w:t>Chehab</w:t>
      </w:r>
      <w:proofErr w:type="spellEnd"/>
      <w:r w:rsidRPr="00241331">
        <w:rPr>
          <w:rFonts w:asciiTheme="minorBidi" w:hAnsiTheme="minorBidi"/>
          <w:b/>
          <w:i/>
          <w:color w:val="000000" w:themeColor="text1"/>
          <w:sz w:val="24"/>
          <w:szCs w:val="24"/>
        </w:rPr>
        <w:t xml:space="preserve">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528C7434"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r w:rsidR="00FA25DA">
        <w:rPr>
          <w:color w:val="000000" w:themeColor="text1"/>
        </w:rPr>
        <w:t>.</w:t>
      </w:r>
    </w:p>
    <w:p w14:paraId="56677386" w14:textId="77777777" w:rsidR="00CB65B4" w:rsidRDefault="007B6A15" w:rsidP="00095405">
      <w:pPr>
        <w:pStyle w:val="Heading4"/>
        <w:keepNext w:val="0"/>
        <w:keepLines/>
        <w:ind w:left="1620"/>
        <w:jc w:val="both"/>
        <w:rPr>
          <w:color w:val="000000" w:themeColor="text1"/>
        </w:rPr>
      </w:pPr>
      <w:r w:rsidRPr="00CB65B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416" w:name="_Toc402437939"/>
    </w:p>
    <w:p w14:paraId="1DF81E99" w14:textId="77777777" w:rsidR="00CB65B4" w:rsidRDefault="000B34D1" w:rsidP="002F3747">
      <w:pPr>
        <w:pStyle w:val="Heading4"/>
        <w:keepNext w:val="0"/>
        <w:keepLines/>
        <w:ind w:left="1620"/>
        <w:jc w:val="both"/>
        <w:rPr>
          <w:color w:val="000000" w:themeColor="text1"/>
        </w:rPr>
      </w:pPr>
      <w:r w:rsidRPr="00CB65B4">
        <w:rPr>
          <w:color w:val="000000" w:themeColor="text1"/>
        </w:rPr>
        <w:t>Failure to submit serious and valid Questions will be considered as an attempt to delay the tender process and MIC2 will have the right to ignore such Questions without any justification.</w:t>
      </w:r>
      <w:bookmarkEnd w:id="416"/>
      <w:r w:rsidRPr="00CB65B4">
        <w:rPr>
          <w:color w:val="000000" w:themeColor="text1"/>
        </w:rPr>
        <w:t xml:space="preserve"> </w:t>
      </w:r>
    </w:p>
    <w:p w14:paraId="078AD06B" w14:textId="333F499F" w:rsidR="00ED03F0" w:rsidRPr="00CB65B4" w:rsidRDefault="000B34D1" w:rsidP="00CB65B4">
      <w:pPr>
        <w:pStyle w:val="Heading4"/>
        <w:keepNext w:val="0"/>
        <w:keepLines/>
        <w:spacing w:after="120"/>
        <w:ind w:left="1620"/>
        <w:jc w:val="both"/>
        <w:rPr>
          <w:color w:val="000000" w:themeColor="text1"/>
        </w:rPr>
      </w:pPr>
      <w:r w:rsidRPr="00CB65B4">
        <w:rPr>
          <w:color w:val="000000" w:themeColor="text1"/>
        </w:rPr>
        <w:lastRenderedPageBreak/>
        <w:t xml:space="preserve">A consolidated response to all Valid Questions will be distributed by MIC2 to the Bidders </w:t>
      </w:r>
      <w:r w:rsidR="001303FA" w:rsidRPr="00CB65B4">
        <w:rPr>
          <w:b/>
          <w:bCs/>
          <w:color w:val="000000" w:themeColor="text1"/>
        </w:rPr>
        <w:t xml:space="preserve">at most </w:t>
      </w:r>
      <w:r w:rsidR="009135B4" w:rsidRPr="00CB65B4">
        <w:rPr>
          <w:b/>
          <w:bCs/>
          <w:color w:val="000000" w:themeColor="text1"/>
        </w:rPr>
        <w:t>six (</w:t>
      </w:r>
      <w:r w:rsidR="001303FA" w:rsidRPr="00CB65B4">
        <w:rPr>
          <w:b/>
          <w:bCs/>
          <w:color w:val="000000" w:themeColor="text1"/>
        </w:rPr>
        <w:t>6</w:t>
      </w:r>
      <w:r w:rsidR="009135B4" w:rsidRPr="00CB65B4">
        <w:rPr>
          <w:b/>
          <w:bCs/>
          <w:color w:val="000000" w:themeColor="text1"/>
        </w:rPr>
        <w:t>)</w:t>
      </w:r>
      <w:r w:rsidR="001303FA" w:rsidRPr="00CB65B4">
        <w:rPr>
          <w:color w:val="000000" w:themeColor="text1"/>
        </w:rPr>
        <w:t xml:space="preserve"> days prior </w:t>
      </w:r>
      <w:r w:rsidR="00790384" w:rsidRPr="00CB65B4">
        <w:rPr>
          <w:color w:val="000000" w:themeColor="text1"/>
        </w:rPr>
        <w:t>the RFP</w:t>
      </w:r>
      <w:r w:rsidR="00D20C48" w:rsidRPr="00CB65B4">
        <w:rPr>
          <w:color w:val="000000" w:themeColor="text1"/>
        </w:rPr>
        <w:t xml:space="preserve"> </w:t>
      </w:r>
      <w:r w:rsidR="00E613A9" w:rsidRPr="00CB65B4">
        <w:rPr>
          <w:color w:val="000000" w:themeColor="text1"/>
        </w:rPr>
        <w:t>closing date</w:t>
      </w:r>
      <w:r w:rsidR="001303FA" w:rsidRPr="00CB65B4">
        <w:rPr>
          <w:color w:val="000000" w:themeColor="text1"/>
        </w:rPr>
        <w:t>.</w:t>
      </w:r>
    </w:p>
    <w:p w14:paraId="736A545D" w14:textId="026DA5A4" w:rsidR="000B34D1" w:rsidRPr="00D03D12" w:rsidRDefault="000B34D1" w:rsidP="00CB65B4">
      <w:pPr>
        <w:pStyle w:val="Heading2"/>
        <w:spacing w:before="360"/>
        <w:jc w:val="both"/>
        <w:rPr>
          <w:color w:val="000000" w:themeColor="text1"/>
        </w:rPr>
      </w:pPr>
      <w:bookmarkStart w:id="417" w:name="_Toc402437955"/>
      <w:bookmarkStart w:id="418" w:name="_Toc430341906"/>
      <w:bookmarkStart w:id="419" w:name="_Toc53420397"/>
      <w:bookmarkStart w:id="420" w:name="_Toc63429058"/>
      <w:bookmarkStart w:id="421" w:name="_Toc155178461"/>
      <w:r w:rsidRPr="00D03D12">
        <w:rPr>
          <w:color w:val="000000" w:themeColor="text1"/>
        </w:rPr>
        <w:t>RFP Response Structure and Details</w:t>
      </w:r>
      <w:bookmarkEnd w:id="417"/>
      <w:bookmarkEnd w:id="418"/>
      <w:bookmarkEnd w:id="419"/>
      <w:bookmarkEnd w:id="420"/>
      <w:bookmarkEnd w:id="421"/>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422" w:name="_Toc498008776"/>
      <w:bookmarkStart w:id="423" w:name="_Toc3547770"/>
      <w:bookmarkStart w:id="424" w:name="_Toc498008777"/>
      <w:bookmarkStart w:id="425" w:name="_Toc3547771"/>
      <w:bookmarkStart w:id="426" w:name="_Toc498008778"/>
      <w:bookmarkStart w:id="427" w:name="_Toc3547772"/>
      <w:bookmarkStart w:id="428" w:name="_Toc498008779"/>
      <w:bookmarkStart w:id="429" w:name="_Toc3547773"/>
      <w:bookmarkStart w:id="430" w:name="_Toc498008780"/>
      <w:bookmarkStart w:id="431" w:name="_Toc3547774"/>
      <w:bookmarkStart w:id="432" w:name="_Toc498008781"/>
      <w:bookmarkStart w:id="433" w:name="_Toc3547775"/>
      <w:bookmarkStart w:id="434" w:name="_Toc402437956"/>
      <w:bookmarkStart w:id="435" w:name="_Toc430341907"/>
      <w:bookmarkEnd w:id="422"/>
      <w:bookmarkEnd w:id="423"/>
      <w:bookmarkEnd w:id="424"/>
      <w:bookmarkEnd w:id="425"/>
      <w:bookmarkEnd w:id="426"/>
      <w:bookmarkEnd w:id="427"/>
      <w:bookmarkEnd w:id="428"/>
      <w:bookmarkEnd w:id="429"/>
      <w:bookmarkEnd w:id="430"/>
      <w:bookmarkEnd w:id="431"/>
      <w:bookmarkEnd w:id="432"/>
      <w:bookmarkEnd w:id="433"/>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434"/>
      <w:bookmarkEnd w:id="435"/>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398BD9EA" w:rsidR="000B34D1" w:rsidRDefault="00161970" w:rsidP="003B4F85">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3B4F85">
        <w:rPr>
          <w:color w:val="000000" w:themeColor="text1"/>
        </w:rPr>
        <w:t>the following two (2) Inner Envelopes</w:t>
      </w:r>
      <w:r w:rsidR="00260DA6" w:rsidRPr="00D03D12">
        <w:rPr>
          <w:color w:val="000000" w:themeColor="text1"/>
        </w:rPr>
        <w:t>:</w:t>
      </w:r>
    </w:p>
    <w:p w14:paraId="4533ABC4" w14:textId="77777777" w:rsidR="000E08B9" w:rsidRPr="000E08B9" w:rsidRDefault="000E08B9" w:rsidP="000E08B9"/>
    <w:p w14:paraId="27DFBE6D" w14:textId="77777777" w:rsidR="000E08B9" w:rsidRPr="00236664" w:rsidRDefault="000E08B9" w:rsidP="000E08B9">
      <w:pPr>
        <w:pStyle w:val="Heading4"/>
        <w:numPr>
          <w:ilvl w:val="0"/>
          <w:numId w:val="8"/>
        </w:numPr>
        <w:tabs>
          <w:tab w:val="left" w:pos="1800"/>
          <w:tab w:val="left" w:pos="2070"/>
        </w:tabs>
        <w:ind w:left="2070" w:hanging="450"/>
        <w:jc w:val="both"/>
        <w:rPr>
          <w:color w:val="000000" w:themeColor="text1"/>
        </w:rPr>
      </w:pPr>
      <w:r w:rsidRPr="00236664">
        <w:rPr>
          <w:b/>
          <w:bCs/>
          <w:color w:val="000000" w:themeColor="text1"/>
        </w:rPr>
        <w:t xml:space="preserve">Sealed Envelope (#1) – Technical Offer: </w:t>
      </w:r>
      <w:r w:rsidRPr="00236664">
        <w:rPr>
          <w:color w:val="000000" w:themeColor="text1"/>
        </w:rPr>
        <w:t xml:space="preserve">It should contain (3) hard copies for </w:t>
      </w:r>
      <w:r w:rsidRPr="00236664">
        <w:rPr>
          <w:b/>
          <w:bCs/>
          <w:color w:val="FF0000"/>
          <w:u w:val="single"/>
        </w:rPr>
        <w:t>only</w:t>
      </w:r>
      <w:r w:rsidRPr="00236664">
        <w:rPr>
          <w:color w:val="000000" w:themeColor="text1"/>
        </w:rPr>
        <w:t xml:space="preserve"> “the Cover Page and the Technical Compliance Sheet” in </w:t>
      </w:r>
      <w:r w:rsidRPr="00236664">
        <w:rPr>
          <w:b/>
          <w:bCs/>
          <w:color w:val="000000" w:themeColor="text1"/>
          <w:u w:val="single"/>
        </w:rPr>
        <w:t>addition to the original Bid Bond document</w:t>
      </w:r>
      <w:r w:rsidRPr="00236664">
        <w:rPr>
          <w:color w:val="000000" w:themeColor="text1"/>
        </w:rPr>
        <w:t xml:space="preserve">. Also, the bidder should provide (3) soft copies on 3 separate CDs for the </w:t>
      </w:r>
      <w:r w:rsidRPr="00236664">
        <w:rPr>
          <w:color w:val="000000" w:themeColor="text1"/>
          <w:u w:val="single"/>
        </w:rPr>
        <w:t>complete</w:t>
      </w:r>
      <w:r w:rsidRPr="00236664">
        <w:rPr>
          <w:color w:val="000000" w:themeColor="text1"/>
        </w:rPr>
        <w:t xml:space="preserve"> technical Offer </w:t>
      </w:r>
      <w:r w:rsidRPr="00236664">
        <w:rPr>
          <w:rFonts w:asciiTheme="minorBidi" w:hAnsiTheme="minorBidi"/>
          <w:color w:val="000000" w:themeColor="text1"/>
          <w:szCs w:val="24"/>
        </w:rPr>
        <w:t xml:space="preserve">with the related </w:t>
      </w:r>
      <w:r w:rsidRPr="00236664">
        <w:rPr>
          <w:rFonts w:asciiTheme="minorBidi" w:hAnsiTheme="minorBidi"/>
          <w:color w:val="000000" w:themeColor="text1"/>
          <w:szCs w:val="24"/>
          <w:u w:val="single"/>
        </w:rPr>
        <w:t xml:space="preserve">Unpriced </w:t>
      </w:r>
      <w:proofErr w:type="spellStart"/>
      <w:r w:rsidRPr="00236664">
        <w:rPr>
          <w:rFonts w:asciiTheme="minorBidi" w:hAnsiTheme="minorBidi"/>
          <w:color w:val="000000" w:themeColor="text1"/>
          <w:szCs w:val="24"/>
          <w:u w:val="single"/>
        </w:rPr>
        <w:t>BoQ</w:t>
      </w:r>
      <w:proofErr w:type="spellEnd"/>
      <w:r w:rsidRPr="00236664">
        <w:rPr>
          <w:color w:val="000000" w:themeColor="text1"/>
        </w:rPr>
        <w:t xml:space="preserve"> and the Compliance Sheet.</w:t>
      </w:r>
    </w:p>
    <w:p w14:paraId="4D99184A" w14:textId="77777777" w:rsidR="000E08B9" w:rsidRPr="00236664" w:rsidRDefault="000E08B9" w:rsidP="000E08B9"/>
    <w:p w14:paraId="0545ADAC" w14:textId="77777777" w:rsidR="000E08B9" w:rsidRPr="00236664"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b/>
          <w:bCs/>
          <w:color w:val="000000" w:themeColor="text1"/>
        </w:rPr>
        <w:t>Sealed Envelope (#2) – Commercial Offer:</w:t>
      </w:r>
      <w:r w:rsidRPr="00236664">
        <w:rPr>
          <w:rFonts w:asciiTheme="minorBidi" w:eastAsiaTheme="minorEastAsia" w:hAnsiTheme="minorBidi" w:cstheme="minorBidi"/>
          <w:color w:val="000000" w:themeColor="text1"/>
        </w:rPr>
        <w:t xml:space="preserve"> It should contain (3) hard copies sealed and stamped including “the System Pricing”. Bidder shall also provide (3) soft copies on separate CD.</w:t>
      </w:r>
    </w:p>
    <w:p w14:paraId="75120B17" w14:textId="5FF40B17" w:rsidR="00A5619E" w:rsidRPr="00D03D12" w:rsidRDefault="00A5619E" w:rsidP="00D868CA">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w:t>
      </w:r>
      <w:r w:rsidR="00D868CA">
        <w:rPr>
          <w:color w:val="000000" w:themeColor="text1"/>
        </w:rPr>
        <w:t>.</w:t>
      </w:r>
    </w:p>
    <w:p w14:paraId="50406532" w14:textId="1F323743" w:rsidR="00A5619E" w:rsidRPr="00DD1A98" w:rsidRDefault="00A5619E" w:rsidP="006A644B">
      <w:pPr>
        <w:pStyle w:val="Heading4"/>
        <w:ind w:left="1620" w:hanging="900"/>
        <w:jc w:val="both"/>
        <w:rPr>
          <w:b/>
          <w:bCs/>
          <w:i/>
          <w:iCs/>
          <w:color w:val="FF0000"/>
        </w:rPr>
      </w:pPr>
      <w:r w:rsidRPr="00DD1A98">
        <w:rPr>
          <w:b/>
          <w:bCs/>
          <w:i/>
          <w:iCs/>
          <w:color w:val="FF0000"/>
        </w:rPr>
        <w:t xml:space="preserve">Any figures and/or price indicators emanating from the Technical Offer (point </w:t>
      </w:r>
      <w:r w:rsidR="0092787D" w:rsidRPr="00DD1A98">
        <w:rPr>
          <w:b/>
          <w:bCs/>
          <w:i/>
          <w:iCs/>
          <w:color w:val="FF0000"/>
        </w:rPr>
        <w:t>#</w:t>
      </w:r>
      <w:proofErr w:type="gramStart"/>
      <w:r w:rsidR="006A644B">
        <w:rPr>
          <w:b/>
          <w:bCs/>
          <w:i/>
          <w:iCs/>
          <w:color w:val="FF0000"/>
        </w:rPr>
        <w:t>A</w:t>
      </w:r>
      <w:proofErr w:type="gramEnd"/>
      <w:r w:rsidR="0092787D" w:rsidRPr="00DD1A98">
        <w:rPr>
          <w:b/>
          <w:bCs/>
          <w:i/>
          <w:iCs/>
          <w:color w:val="FF0000"/>
        </w:rPr>
        <w:t xml:space="preserve"> </w:t>
      </w:r>
      <w:r w:rsidRPr="00DD1A98">
        <w:rPr>
          <w:b/>
          <w:bCs/>
          <w:i/>
          <w:iCs/>
          <w:color w:val="FF0000"/>
        </w:rPr>
        <w:t xml:space="preserve">above) will lead </w:t>
      </w:r>
      <w:r w:rsidR="00C274D7" w:rsidRPr="00DD1A98">
        <w:rPr>
          <w:b/>
          <w:bCs/>
          <w:i/>
          <w:iCs/>
          <w:color w:val="FF0000"/>
        </w:rPr>
        <w:t>to the</w:t>
      </w:r>
      <w:r w:rsidRPr="00DD1A98">
        <w:rPr>
          <w:b/>
          <w:bCs/>
          <w:i/>
          <w:iCs/>
          <w:color w:val="FF0000"/>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436"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36"/>
      <w:r w:rsidRPr="00882325">
        <w:rPr>
          <w:color w:val="000000" w:themeColor="text1"/>
        </w:rPr>
        <w:t xml:space="preserve"> </w:t>
      </w:r>
    </w:p>
    <w:p w14:paraId="6D1670A2" w14:textId="79FDB1A2" w:rsidR="000B34D1" w:rsidRPr="00882325" w:rsidRDefault="000B34D1" w:rsidP="00753105">
      <w:pPr>
        <w:pStyle w:val="Heading4"/>
        <w:ind w:left="1620" w:hanging="900"/>
        <w:jc w:val="both"/>
        <w:rPr>
          <w:color w:val="000000" w:themeColor="text1"/>
        </w:rPr>
      </w:pPr>
      <w:bookmarkStart w:id="437"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xml:space="preserve">. In </w:t>
      </w:r>
      <w:r w:rsidRPr="00AB51F6">
        <w:rPr>
          <w:color w:val="000000" w:themeColor="text1"/>
        </w:rPr>
        <w:t>this section, Bidder(s) must explicitly state the price of each performed activity</w:t>
      </w:r>
      <w:bookmarkEnd w:id="437"/>
      <w:r w:rsidR="00782CB6" w:rsidRPr="00AB51F6">
        <w:rPr>
          <w:b/>
          <w:bCs/>
          <w:color w:val="000000" w:themeColor="text1"/>
        </w:rPr>
        <w:t xml:space="preserve"> </w:t>
      </w:r>
      <w:proofErr w:type="gramStart"/>
      <w:r w:rsidR="00782CB6" w:rsidRPr="00AB51F6">
        <w:rPr>
          <w:b/>
          <w:bCs/>
          <w:color w:val="000000" w:themeColor="text1"/>
        </w:rPr>
        <w:t>The</w:t>
      </w:r>
      <w:proofErr w:type="gramEnd"/>
      <w:r w:rsidR="00782CB6" w:rsidRPr="00AB51F6">
        <w:rPr>
          <w:b/>
          <w:bCs/>
          <w:color w:val="000000" w:themeColor="text1"/>
        </w:rPr>
        <w:t xml:space="preserve"> offer </w:t>
      </w:r>
      <w:r w:rsidR="00E613A9" w:rsidRPr="00AB51F6">
        <w:rPr>
          <w:b/>
          <w:bCs/>
          <w:color w:val="000000" w:themeColor="text1"/>
        </w:rPr>
        <w:t xml:space="preserve">validity </w:t>
      </w:r>
      <w:r w:rsidR="00782CB6" w:rsidRPr="00AB51F6">
        <w:rPr>
          <w:b/>
          <w:bCs/>
          <w:color w:val="000000" w:themeColor="text1"/>
        </w:rPr>
        <w:t xml:space="preserve">shall be for </w:t>
      </w:r>
      <w:r w:rsidR="00753105" w:rsidRPr="00AB51F6">
        <w:rPr>
          <w:b/>
          <w:bCs/>
          <w:color w:val="000000" w:themeColor="text1"/>
        </w:rPr>
        <w:t>Six</w:t>
      </w:r>
      <w:r w:rsidR="00782CB6" w:rsidRPr="00AB51F6">
        <w:rPr>
          <w:b/>
          <w:bCs/>
          <w:color w:val="000000" w:themeColor="text1"/>
        </w:rPr>
        <w:t xml:space="preserve"> </w:t>
      </w:r>
      <w:r w:rsidR="00791C5D" w:rsidRPr="00AB51F6">
        <w:rPr>
          <w:b/>
          <w:bCs/>
          <w:color w:val="000000" w:themeColor="text1"/>
        </w:rPr>
        <w:t>(</w:t>
      </w:r>
      <w:r w:rsidR="00753105" w:rsidRPr="00AB51F6">
        <w:rPr>
          <w:b/>
          <w:bCs/>
          <w:color w:val="000000" w:themeColor="text1"/>
        </w:rPr>
        <w:t>6</w:t>
      </w:r>
      <w:r w:rsidR="00791C5D" w:rsidRPr="00AB51F6">
        <w:rPr>
          <w:b/>
          <w:bCs/>
          <w:color w:val="000000" w:themeColor="text1"/>
        </w:rPr>
        <w:t xml:space="preserve">) </w:t>
      </w:r>
      <w:r w:rsidR="00782CB6" w:rsidRPr="00AB51F6">
        <w:rPr>
          <w:b/>
          <w:bCs/>
          <w:color w:val="000000" w:themeColor="text1"/>
        </w:rPr>
        <w:t>months at least</w:t>
      </w:r>
      <w:r w:rsidR="00C16A69" w:rsidRPr="00AB51F6">
        <w:rPr>
          <w:b/>
          <w:bCs/>
          <w:color w:val="000000" w:themeColor="text1"/>
        </w:rPr>
        <w:t xml:space="preserve"> from the date of the offer submission closing date</w:t>
      </w:r>
      <w:r w:rsidRPr="00AB51F6">
        <w:rPr>
          <w:color w:val="000000" w:themeColor="text1"/>
        </w:rPr>
        <w:t>.</w:t>
      </w:r>
      <w:r w:rsidR="00E613A9" w:rsidRPr="00AB51F6">
        <w:rPr>
          <w:color w:val="000000" w:themeColor="text1"/>
        </w:rPr>
        <w:t xml:space="preserve"> </w:t>
      </w:r>
      <w:r w:rsidR="000F2640" w:rsidRPr="00AB51F6">
        <w:rPr>
          <w:color w:val="000000" w:themeColor="text1"/>
        </w:rPr>
        <w:t xml:space="preserve">By virtue </w:t>
      </w:r>
      <w:r w:rsidR="00790384" w:rsidRPr="00AB51F6">
        <w:rPr>
          <w:color w:val="000000" w:themeColor="text1"/>
        </w:rPr>
        <w:t>of Article</w:t>
      </w:r>
      <w:r w:rsidR="00E613A9" w:rsidRPr="00AB51F6">
        <w:rPr>
          <w:color w:val="000000" w:themeColor="text1"/>
        </w:rPr>
        <w:t xml:space="preserve"> (21-1) of the PPL no.244/2021, MIC2 may request the extension of the offer validi</w:t>
      </w:r>
      <w:r w:rsidR="00E613A9">
        <w:rPr>
          <w:color w:val="000000" w:themeColor="text1"/>
        </w:rPr>
        <w:t xml:space="preserve">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134C34F9" w:rsidR="00782CB6" w:rsidRPr="00241331" w:rsidRDefault="00782CB6" w:rsidP="00AB51F6">
      <w:pPr>
        <w:pStyle w:val="Heading4"/>
        <w:ind w:left="1620" w:hanging="900"/>
        <w:jc w:val="both"/>
        <w:rPr>
          <w:color w:val="000000" w:themeColor="text1"/>
        </w:rPr>
      </w:pPr>
      <w:bookmarkStart w:id="438"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w:t>
      </w:r>
      <w:r w:rsidR="009E35FD" w:rsidRPr="00AB51F6">
        <w:rPr>
          <w:color w:val="000000" w:themeColor="text1"/>
        </w:rPr>
        <w:t>USD</w:t>
      </w:r>
      <w:r w:rsidR="00882325" w:rsidRPr="00AB51F6">
        <w:rPr>
          <w:color w:val="000000" w:themeColor="text1"/>
        </w:rPr>
        <w:t>/</w:t>
      </w:r>
      <w:r w:rsidR="00AB51F6" w:rsidRPr="00AB51F6">
        <w:rPr>
          <w:color w:val="000000" w:themeColor="text1"/>
        </w:rPr>
        <w:t>1</w:t>
      </w:r>
      <w:r w:rsidR="009E35FD" w:rsidRPr="00AB51F6">
        <w:rPr>
          <w:color w:val="000000" w:themeColor="text1"/>
        </w:rPr>
        <w:t>,000</w:t>
      </w:r>
      <w:r w:rsidRPr="00AB51F6">
        <w:rPr>
          <w:color w:val="000000" w:themeColor="text1"/>
        </w:rPr>
        <w:t>/</w:t>
      </w:r>
      <w:r w:rsidR="00790384" w:rsidRPr="00AB51F6">
        <w:rPr>
          <w:color w:val="000000" w:themeColor="text1"/>
        </w:rPr>
        <w:t xml:space="preserve"> in</w:t>
      </w:r>
      <w:r w:rsidR="00790384" w:rsidRPr="00241331">
        <w:rPr>
          <w:color w:val="000000" w:themeColor="text1"/>
        </w:rPr>
        <w:t xml:space="preserve">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t>
      </w:r>
      <w:r w:rsidRPr="00241331">
        <w:rPr>
          <w:color w:val="000000" w:themeColor="text1"/>
        </w:rPr>
        <w:lastRenderedPageBreak/>
        <w:t xml:space="preserve">where the period of such bid bond </w:t>
      </w:r>
      <w:r w:rsidR="005F1257" w:rsidRPr="00241331">
        <w:rPr>
          <w:color w:val="000000" w:themeColor="text1"/>
        </w:rPr>
        <w:t xml:space="preserve">shall </w:t>
      </w:r>
      <w:r w:rsidR="005F1257" w:rsidRPr="00AB51F6">
        <w:rPr>
          <w:color w:val="000000" w:themeColor="text1"/>
        </w:rPr>
        <w:t xml:space="preserve">be </w:t>
      </w:r>
      <w:r w:rsidR="00B95E4C" w:rsidRPr="00AB51F6">
        <w:rPr>
          <w:color w:val="000000" w:themeColor="text1"/>
        </w:rPr>
        <w:t>Seven (7</w:t>
      </w:r>
      <w:r w:rsidR="00934714" w:rsidRPr="00AB51F6">
        <w:rPr>
          <w:color w:val="000000" w:themeColor="text1"/>
        </w:rPr>
        <w:t xml:space="preserve">) </w:t>
      </w:r>
      <w:r w:rsidR="00347E80" w:rsidRPr="00AB51F6">
        <w:rPr>
          <w:color w:val="000000" w:themeColor="text1"/>
        </w:rPr>
        <w:t>months</w:t>
      </w:r>
      <w:r w:rsidR="00C16A69" w:rsidRPr="00241331">
        <w:rPr>
          <w:b/>
          <w:bCs/>
          <w:color w:val="000000" w:themeColor="text1"/>
        </w:rPr>
        <w:t xml:space="preserve"> from the date of the offer submission closing date</w:t>
      </w:r>
      <w:r w:rsidRPr="00241331">
        <w:rPr>
          <w:color w:val="000000" w:themeColor="text1"/>
        </w:rPr>
        <w:t>.</w:t>
      </w:r>
    </w:p>
    <w:p w14:paraId="4E97BCEE" w14:textId="05F323C0" w:rsidR="007C3728" w:rsidRDefault="007C3728" w:rsidP="007C3728"/>
    <w:p w14:paraId="5BAF21EA" w14:textId="77777777" w:rsidR="002E1288" w:rsidRDefault="002E1288" w:rsidP="007C3728"/>
    <w:p w14:paraId="21F54A9C" w14:textId="14744D31" w:rsidR="000B34D1" w:rsidRPr="00AA4DEC" w:rsidRDefault="00782CB6" w:rsidP="00D8246F">
      <w:pPr>
        <w:pStyle w:val="Heading3"/>
        <w:spacing w:before="120"/>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38"/>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D03D12" w:rsidRDefault="00BB5F4B" w:rsidP="003B4F8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w:t>
            </w:r>
            <w:r w:rsidRPr="00896781">
              <w:rPr>
                <w:rFonts w:asciiTheme="minorBidi" w:eastAsiaTheme="minorEastAsia" w:hAnsiTheme="minorBidi" w:cstheme="minorBidi"/>
                <w:color w:val="000000" w:themeColor="text1"/>
                <w:sz w:val="22"/>
                <w:szCs w:val="22"/>
              </w:rPr>
              <w:t xml:space="preserve">quoted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The prices should be detailed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D8246F">
      <w:pPr>
        <w:pStyle w:val="Heading3"/>
        <w:spacing w:before="240"/>
        <w:ind w:left="720"/>
        <w:jc w:val="both"/>
        <w:rPr>
          <w:b/>
          <w:bCs w:val="0"/>
          <w:color w:val="000000" w:themeColor="text1"/>
        </w:rPr>
      </w:pPr>
      <w:bookmarkStart w:id="439" w:name="_Toc402437967"/>
      <w:bookmarkStart w:id="440" w:name="_Toc430341908"/>
      <w:r w:rsidRPr="00B816AB">
        <w:rPr>
          <w:b/>
          <w:bCs w:val="0"/>
          <w:color w:val="000000" w:themeColor="text1"/>
        </w:rPr>
        <w:t xml:space="preserve">RFP Response </w:t>
      </w:r>
      <w:bookmarkEnd w:id="439"/>
      <w:r w:rsidRPr="00B816AB">
        <w:rPr>
          <w:b/>
          <w:bCs w:val="0"/>
          <w:color w:val="000000" w:themeColor="text1"/>
        </w:rPr>
        <w:t>Details</w:t>
      </w:r>
      <w:bookmarkEnd w:id="440"/>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41" w:name="_Toc402440873"/>
      <w:bookmarkStart w:id="442" w:name="_Toc402441185"/>
      <w:bookmarkStart w:id="443" w:name="_Toc402441263"/>
      <w:bookmarkStart w:id="444" w:name="_Toc402443507"/>
      <w:bookmarkEnd w:id="441"/>
      <w:bookmarkEnd w:id="442"/>
      <w:bookmarkEnd w:id="443"/>
      <w:bookmarkEnd w:id="444"/>
    </w:p>
    <w:p w14:paraId="1B8C24A6" w14:textId="77777777" w:rsidR="00052C4B" w:rsidRPr="00D55B66" w:rsidRDefault="00052C4B" w:rsidP="00052C4B">
      <w:pPr>
        <w:pStyle w:val="Heading4"/>
        <w:numPr>
          <w:ilvl w:val="0"/>
          <w:numId w:val="13"/>
        </w:numPr>
        <w:spacing w:before="240" w:after="60"/>
        <w:ind w:left="288" w:hanging="288"/>
        <w:jc w:val="both"/>
      </w:pPr>
      <w:bookmarkStart w:id="445" w:name="_Toc402437971"/>
      <w:r w:rsidRPr="00E975DD">
        <w:t>A signed compliance letter to all the stated requirements and specifications in this RFP</w:t>
      </w:r>
      <w:r w:rsidRPr="00D55B66">
        <w:t>.</w:t>
      </w:r>
    </w:p>
    <w:p w14:paraId="6A66C29A" w14:textId="77777777" w:rsidR="00052C4B" w:rsidRPr="00D55B66" w:rsidRDefault="00052C4B" w:rsidP="00052C4B">
      <w:pPr>
        <w:pStyle w:val="ListParagraph"/>
        <w:numPr>
          <w:ilvl w:val="0"/>
          <w:numId w:val="13"/>
        </w:numPr>
        <w:ind w:left="288" w:hanging="288"/>
      </w:pPr>
      <w:r w:rsidRPr="00E975DD">
        <w:t xml:space="preserve">A clear commercial offering as per the enclosed BOQ (Appendix </w:t>
      </w:r>
      <w:r>
        <w:t>3</w:t>
      </w:r>
      <w:r w:rsidRPr="00E975DD">
        <w:t>)</w:t>
      </w:r>
    </w:p>
    <w:p w14:paraId="03448709" w14:textId="77777777" w:rsidR="00052C4B" w:rsidRPr="00D55B66" w:rsidRDefault="00052C4B" w:rsidP="00052C4B">
      <w:pPr>
        <w:pStyle w:val="ListParagraph"/>
        <w:numPr>
          <w:ilvl w:val="0"/>
          <w:numId w:val="13"/>
        </w:numPr>
        <w:ind w:left="288" w:hanging="288"/>
      </w:pPr>
      <w:r w:rsidRPr="00E975DD">
        <w:t>A description of any abbreviation and/or symbol used in the schematics, drawings and calculations</w:t>
      </w:r>
    </w:p>
    <w:p w14:paraId="1B7CD134" w14:textId="713EFDD4" w:rsidR="0091724B" w:rsidRPr="009C2F83" w:rsidRDefault="0091724B" w:rsidP="00871DC0">
      <w:pPr>
        <w:pStyle w:val="ListParagraph"/>
        <w:numPr>
          <w:ilvl w:val="0"/>
          <w:numId w:val="13"/>
        </w:numPr>
        <w:ind w:left="288" w:hanging="288"/>
        <w:jc w:val="both"/>
        <w:rPr>
          <w:color w:val="000000" w:themeColor="text1"/>
        </w:rPr>
      </w:pPr>
      <w:r w:rsidRPr="009C2F83">
        <w:t xml:space="preserve">Detailed specifications to the services that </w:t>
      </w:r>
      <w:proofErr w:type="gramStart"/>
      <w:r w:rsidRPr="009C2F83">
        <w:t>may be provided</w:t>
      </w:r>
      <w:proofErr w:type="gramEnd"/>
      <w:r w:rsidR="00C02CDF" w:rsidRPr="009C2F83">
        <w:t>.</w:t>
      </w:r>
    </w:p>
    <w:p w14:paraId="1E72764F" w14:textId="0F2B7E10" w:rsidR="0091724B" w:rsidRPr="009C2F83" w:rsidRDefault="0091724B" w:rsidP="00871DC0">
      <w:pPr>
        <w:pStyle w:val="ListParagraph"/>
        <w:numPr>
          <w:ilvl w:val="0"/>
          <w:numId w:val="13"/>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71DC0">
      <w:pPr>
        <w:pStyle w:val="ListParagraph"/>
        <w:numPr>
          <w:ilvl w:val="0"/>
          <w:numId w:val="13"/>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63EDEBFB" w14:textId="495FBE72" w:rsidR="00E55A7E" w:rsidRPr="00A20B3E" w:rsidRDefault="00E55A7E" w:rsidP="00871DC0">
      <w:pPr>
        <w:pStyle w:val="ListParagraph"/>
        <w:numPr>
          <w:ilvl w:val="0"/>
          <w:numId w:val="1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871DC0">
      <w:pPr>
        <w:pStyle w:val="ListParagraph"/>
        <w:numPr>
          <w:ilvl w:val="1"/>
          <w:numId w:val="13"/>
        </w:numPr>
        <w:rPr>
          <w:color w:val="000000" w:themeColor="text1"/>
        </w:rPr>
      </w:pPr>
      <w:r w:rsidRPr="00A20B3E">
        <w:rPr>
          <w:color w:val="000000" w:themeColor="text1"/>
        </w:rPr>
        <w:t>Fully Compliant “C1”</w:t>
      </w:r>
    </w:p>
    <w:p w14:paraId="26A67642" w14:textId="428D2CEE" w:rsidR="00E55A7E" w:rsidRPr="00A20B3E" w:rsidRDefault="00E55A7E" w:rsidP="00871DC0">
      <w:pPr>
        <w:pStyle w:val="ListParagraph"/>
        <w:numPr>
          <w:ilvl w:val="1"/>
          <w:numId w:val="1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871DC0">
      <w:pPr>
        <w:pStyle w:val="ListParagraph"/>
        <w:numPr>
          <w:ilvl w:val="1"/>
          <w:numId w:val="1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7DF32A3B" w:rsidR="00393551" w:rsidRPr="00F25895" w:rsidRDefault="00F201EA" w:rsidP="00871DC0">
      <w:pPr>
        <w:pStyle w:val="ListParagraph"/>
        <w:numPr>
          <w:ilvl w:val="0"/>
          <w:numId w:val="14"/>
        </w:numPr>
        <w:ind w:left="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27475535" w14:textId="63506F53" w:rsidR="00F201EA" w:rsidRPr="00D03D12" w:rsidRDefault="00F201EA" w:rsidP="00871DC0">
      <w:pPr>
        <w:pStyle w:val="ListParagraph"/>
        <w:numPr>
          <w:ilvl w:val="0"/>
          <w:numId w:val="1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5B919332" w:rsidR="008F262A" w:rsidRPr="00D03D12" w:rsidRDefault="00247218" w:rsidP="00871DC0">
      <w:pPr>
        <w:pStyle w:val="Heading4"/>
        <w:numPr>
          <w:ilvl w:val="0"/>
          <w:numId w:val="15"/>
        </w:numPr>
        <w:ind w:left="270" w:hanging="270"/>
        <w:jc w:val="both"/>
        <w:rPr>
          <w:color w:val="000000" w:themeColor="text1"/>
        </w:rPr>
      </w:pPr>
      <w:bookmarkStart w:id="446" w:name="_Toc402437973"/>
      <w:bookmarkEnd w:id="445"/>
      <w:r>
        <w:rPr>
          <w:color w:val="000000" w:themeColor="text1"/>
        </w:rPr>
        <w:t xml:space="preserve">  </w:t>
      </w:r>
      <w:r w:rsidR="00306E65" w:rsidRPr="00D03D12">
        <w:rPr>
          <w:color w:val="000000" w:themeColor="text1"/>
        </w:rPr>
        <w:t>In reference to the t</w:t>
      </w:r>
      <w:r w:rsidR="00790A3F" w:rsidRPr="00D03D12">
        <w:rPr>
          <w:color w:val="000000" w:themeColor="text1"/>
        </w:rPr>
        <w:t>erms of Clause (</w:t>
      </w:r>
      <w:r w:rsidR="00326175">
        <w:rPr>
          <w:color w:val="000000" w:themeColor="text1"/>
        </w:rPr>
        <w:t>4</w:t>
      </w:r>
      <w:r w:rsidR="00306E65" w:rsidRPr="00D03D12">
        <w:rPr>
          <w:color w:val="000000" w:themeColor="text1"/>
        </w:rPr>
        <w:t>.2.1.1) Point B herein above, pricing shall include the detailed price for the services to be provided.</w:t>
      </w:r>
    </w:p>
    <w:p w14:paraId="4F716BB8" w14:textId="715A634A" w:rsidR="00722B7E" w:rsidRPr="00D03D12" w:rsidRDefault="00722B7E" w:rsidP="001F78A3">
      <w:pPr>
        <w:rPr>
          <w:color w:val="000000" w:themeColor="text1"/>
          <w:lang w:val="en-GB"/>
        </w:rPr>
      </w:pPr>
    </w:p>
    <w:p w14:paraId="339FF37D" w14:textId="525ADDFD" w:rsidR="00F82A7E" w:rsidRDefault="00E613A9" w:rsidP="008E1C48">
      <w:pPr>
        <w:pStyle w:val="Heading3"/>
        <w:spacing w:before="120"/>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4C91E32D" w14:textId="77777777" w:rsidR="005D2EF2" w:rsidRPr="00236664" w:rsidRDefault="005D2EF2" w:rsidP="005D2EF2">
      <w:pPr>
        <w:pStyle w:val="Heading4"/>
        <w:keepNext w:val="0"/>
        <w:keepLines/>
        <w:spacing w:after="120"/>
        <w:ind w:left="1620" w:hanging="900"/>
        <w:jc w:val="both"/>
        <w:rPr>
          <w:color w:val="000000" w:themeColor="text1"/>
        </w:rPr>
      </w:pPr>
      <w:r w:rsidRPr="00236664">
        <w:rPr>
          <w:color w:val="000000" w:themeColor="text1"/>
        </w:rPr>
        <w:t>The bid opening session and evaluation process will be done as per the provisions of articles 45 and 55 of the PPL no.244/2021</w:t>
      </w:r>
    </w:p>
    <w:p w14:paraId="13C50141" w14:textId="77777777" w:rsidR="005D2EF2" w:rsidRPr="00052C4B" w:rsidRDefault="005D2EF2" w:rsidP="005D2EF2">
      <w:pPr>
        <w:pStyle w:val="Heading4"/>
        <w:keepNext w:val="0"/>
        <w:keepLines/>
        <w:spacing w:after="120"/>
        <w:ind w:left="1620" w:hanging="900"/>
        <w:jc w:val="both"/>
        <w:rPr>
          <w:color w:val="000000" w:themeColor="text1"/>
          <w:rtl/>
        </w:rPr>
      </w:pPr>
      <w:r w:rsidRPr="00052C4B">
        <w:rPr>
          <w:color w:val="000000" w:themeColor="text1"/>
        </w:rPr>
        <w:t>Negotiations between MIC2 and the bidders regarding the submitted offers are strictly forbidden as per article 56 of the PPL no.244/2021.</w:t>
      </w:r>
    </w:p>
    <w:p w14:paraId="07CDCE2B" w14:textId="77777777" w:rsidR="005D2EF2" w:rsidRPr="00052C4B" w:rsidRDefault="005D2EF2" w:rsidP="005D2EF2">
      <w:pPr>
        <w:pStyle w:val="Heading4"/>
        <w:keepNext w:val="0"/>
        <w:keepLines/>
        <w:ind w:left="1620" w:hanging="900"/>
        <w:jc w:val="both"/>
        <w:rPr>
          <w:color w:val="000000" w:themeColor="text1"/>
        </w:rPr>
      </w:pPr>
      <w:r w:rsidRPr="00052C4B">
        <w:rPr>
          <w:color w:val="000000" w:themeColor="text1"/>
        </w:rPr>
        <w:t>Final Evaluation is based on 60% for Technical Evaluation and 40% for Commercial Evaluation.</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467051A3" w14:textId="7B106269" w:rsidR="00E613A9" w:rsidRPr="00E54486" w:rsidRDefault="00E613A9" w:rsidP="00151395">
      <w:pPr>
        <w:pStyle w:val="Heading3"/>
        <w:numPr>
          <w:ilvl w:val="2"/>
          <w:numId w:val="18"/>
        </w:numPr>
        <w:spacing w:before="120"/>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D03D12" w:rsidRDefault="0030555B" w:rsidP="00151395">
      <w:pPr>
        <w:pStyle w:val="Heading2"/>
        <w:spacing w:before="360"/>
        <w:jc w:val="both"/>
        <w:rPr>
          <w:color w:val="000000" w:themeColor="text1"/>
        </w:rPr>
      </w:pPr>
      <w:bookmarkStart w:id="447" w:name="_Toc155178462"/>
      <w:r w:rsidRPr="00D03D12">
        <w:rPr>
          <w:color w:val="000000" w:themeColor="text1"/>
        </w:rPr>
        <w:lastRenderedPageBreak/>
        <w:t>Payment Terms:</w:t>
      </w:r>
      <w:bookmarkEnd w:id="447"/>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77777777" w:rsidR="00D71692" w:rsidRDefault="00D71692" w:rsidP="00BF03C5">
      <w:pPr>
        <w:jc w:val="both"/>
        <w:rPr>
          <w:rFonts w:asciiTheme="minorBidi" w:hAnsiTheme="minorBidi" w:cstheme="minorBidi"/>
          <w:sz w:val="24"/>
          <w:szCs w:val="24"/>
        </w:rPr>
      </w:pPr>
      <w:bookmarkStart w:id="448" w:name="_Toc63429026"/>
      <w:bookmarkStart w:id="449" w:name="_Toc63429059"/>
      <w:r w:rsidRPr="00052C4B">
        <w:rPr>
          <w:rFonts w:asciiTheme="minorBidi" w:hAnsiTheme="minorBidi" w:cstheme="minorBidi"/>
          <w:sz w:val="24"/>
          <w:szCs w:val="24"/>
        </w:rPr>
        <w:t>Bidder(s) shall provide MIC2 with a complete quotation proposal including payment terms as follows:</w:t>
      </w:r>
      <w:bookmarkEnd w:id="448"/>
      <w:bookmarkEnd w:id="449"/>
      <w:r w:rsidRPr="001D0E17">
        <w:rPr>
          <w:rFonts w:asciiTheme="minorBidi" w:hAnsiTheme="minorBidi" w:cstheme="minorBidi"/>
          <w:sz w:val="24"/>
          <w:szCs w:val="24"/>
        </w:rPr>
        <w:t xml:space="preserve"> </w:t>
      </w:r>
    </w:p>
    <w:p w14:paraId="10DE8E04" w14:textId="77777777" w:rsidR="00052C4B" w:rsidRDefault="00052C4B" w:rsidP="00052C4B">
      <w:pPr>
        <w:pStyle w:val="NoSpacing"/>
        <w:numPr>
          <w:ilvl w:val="0"/>
          <w:numId w:val="16"/>
        </w:numPr>
        <w:spacing w:after="120"/>
        <w:ind w:left="360"/>
        <w:jc w:val="both"/>
        <w:rPr>
          <w:rFonts w:asciiTheme="minorBidi" w:eastAsia="SimSun" w:hAnsiTheme="minorBidi" w:cs="Times New Roman"/>
          <w:kern w:val="20"/>
          <w:sz w:val="24"/>
          <w:szCs w:val="24"/>
          <w:lang w:val="en-GB" w:eastAsia="x-none"/>
        </w:rPr>
      </w:pPr>
      <w:r>
        <w:rPr>
          <w:rFonts w:asciiTheme="minorBidi" w:hAnsiTheme="minorBidi"/>
          <w:sz w:val="24"/>
          <w:szCs w:val="24"/>
        </w:rPr>
        <w:t>Fif</w:t>
      </w:r>
      <w:r w:rsidRPr="00D55B66">
        <w:rPr>
          <w:rFonts w:asciiTheme="minorBidi" w:hAnsiTheme="minorBidi"/>
          <w:sz w:val="24"/>
          <w:szCs w:val="24"/>
        </w:rPr>
        <w:t>ty per cent (</w:t>
      </w:r>
      <w:r>
        <w:rPr>
          <w:rFonts w:asciiTheme="minorBidi" w:hAnsiTheme="minorBidi"/>
          <w:sz w:val="24"/>
          <w:szCs w:val="24"/>
        </w:rPr>
        <w:t>5</w:t>
      </w:r>
      <w:r w:rsidRPr="00D55B66">
        <w:rPr>
          <w:rFonts w:asciiTheme="minorBidi" w:hAnsiTheme="minorBidi"/>
          <w:sz w:val="24"/>
          <w:szCs w:val="24"/>
        </w:rPr>
        <w:t>0</w:t>
      </w:r>
      <w:r w:rsidRPr="000E1A75">
        <w:rPr>
          <w:rFonts w:asciiTheme="minorBidi" w:eastAsia="SimSun" w:hAnsiTheme="minorBidi" w:cs="Times New Roman"/>
          <w:kern w:val="20"/>
          <w:sz w:val="24"/>
          <w:szCs w:val="24"/>
          <w:lang w:val="en-GB" w:eastAsia="x-none"/>
        </w:rPr>
        <w:t xml:space="preserve">%) of total premium, due on 30 days following the inception date. </w:t>
      </w:r>
    </w:p>
    <w:p w14:paraId="44FAF297" w14:textId="77777777" w:rsidR="00052C4B" w:rsidRPr="000E1A75" w:rsidRDefault="00052C4B" w:rsidP="00052C4B">
      <w:pPr>
        <w:pStyle w:val="NoSpacing"/>
        <w:numPr>
          <w:ilvl w:val="0"/>
          <w:numId w:val="16"/>
        </w:numPr>
        <w:spacing w:after="120"/>
        <w:ind w:left="360"/>
        <w:jc w:val="both"/>
        <w:rPr>
          <w:rFonts w:asciiTheme="minorBidi" w:eastAsia="SimSun" w:hAnsiTheme="minorBidi" w:cs="Times New Roman"/>
          <w:kern w:val="20"/>
          <w:sz w:val="24"/>
          <w:szCs w:val="24"/>
          <w:lang w:val="en-GB" w:eastAsia="x-none"/>
        </w:rPr>
      </w:pPr>
      <w:r w:rsidRPr="000E1A75">
        <w:rPr>
          <w:rFonts w:asciiTheme="minorBidi" w:hAnsiTheme="minorBidi"/>
          <w:sz w:val="24"/>
          <w:szCs w:val="24"/>
        </w:rPr>
        <w:t xml:space="preserve">Twenty Five per cent (25%) </w:t>
      </w:r>
      <w:r w:rsidRPr="000E1A75">
        <w:rPr>
          <w:rFonts w:asciiTheme="minorBidi" w:eastAsia="SimSun" w:hAnsiTheme="minorBidi" w:cs="Times New Roman"/>
          <w:kern w:val="20"/>
          <w:sz w:val="24"/>
          <w:szCs w:val="24"/>
          <w:lang w:val="en-GB" w:eastAsia="x-none"/>
        </w:rPr>
        <w:t xml:space="preserve">of total premium, due on the end of the sixth month following the first </w:t>
      </w:r>
      <w:r>
        <w:rPr>
          <w:rFonts w:asciiTheme="minorBidi" w:eastAsia="SimSun" w:hAnsiTheme="minorBidi" w:cs="Times New Roman"/>
          <w:kern w:val="20"/>
          <w:sz w:val="24"/>
          <w:szCs w:val="24"/>
          <w:lang w:val="en-GB" w:eastAsia="x-none"/>
        </w:rPr>
        <w:t>instalment.</w:t>
      </w:r>
    </w:p>
    <w:p w14:paraId="6A395B1A" w14:textId="77777777" w:rsidR="00052C4B" w:rsidRPr="00D55B66" w:rsidRDefault="00052C4B" w:rsidP="00052C4B">
      <w:pPr>
        <w:pStyle w:val="NoSpacing"/>
        <w:numPr>
          <w:ilvl w:val="0"/>
          <w:numId w:val="16"/>
        </w:numPr>
        <w:spacing w:after="120"/>
        <w:ind w:left="360"/>
        <w:jc w:val="both"/>
        <w:rPr>
          <w:rFonts w:asciiTheme="minorBidi" w:hAnsiTheme="minorBidi"/>
          <w:sz w:val="24"/>
          <w:szCs w:val="24"/>
        </w:rPr>
      </w:pPr>
      <w:r w:rsidRPr="000E1A75">
        <w:rPr>
          <w:rFonts w:asciiTheme="minorBidi" w:hAnsiTheme="minorBidi"/>
          <w:sz w:val="24"/>
          <w:szCs w:val="24"/>
        </w:rPr>
        <w:t>Twenty Five per cent (25</w:t>
      </w:r>
      <w:r w:rsidRPr="000E1A75">
        <w:rPr>
          <w:rFonts w:asciiTheme="minorBidi" w:eastAsia="SimSun" w:hAnsiTheme="minorBidi" w:cs="Times New Roman"/>
          <w:kern w:val="20"/>
          <w:sz w:val="24"/>
          <w:szCs w:val="24"/>
          <w:lang w:val="en-GB" w:eastAsia="x-none"/>
        </w:rPr>
        <w:t xml:space="preserve">%) of total premium, due on the end of the third month following the second </w:t>
      </w:r>
      <w:r>
        <w:rPr>
          <w:rFonts w:asciiTheme="minorBidi" w:eastAsia="SimSun" w:hAnsiTheme="minorBidi" w:cs="Times New Roman"/>
          <w:kern w:val="20"/>
          <w:sz w:val="24"/>
          <w:szCs w:val="24"/>
          <w:lang w:val="en-GB" w:eastAsia="x-none"/>
        </w:rPr>
        <w:t>instalment.</w:t>
      </w:r>
    </w:p>
    <w:p w14:paraId="3568E2E4" w14:textId="77777777" w:rsidR="00052C4B" w:rsidRPr="00044F32" w:rsidRDefault="00052C4B" w:rsidP="00052C4B">
      <w:pPr>
        <w:pStyle w:val="NoSpacing"/>
        <w:numPr>
          <w:ilvl w:val="0"/>
          <w:numId w:val="16"/>
        </w:numPr>
        <w:spacing w:after="120"/>
        <w:ind w:left="360"/>
        <w:jc w:val="both"/>
        <w:rPr>
          <w:rFonts w:asciiTheme="minorBidi" w:hAnsiTheme="minorBidi"/>
          <w:sz w:val="24"/>
          <w:szCs w:val="24"/>
        </w:rPr>
      </w:pPr>
      <w:r w:rsidRPr="00EA178F">
        <w:rPr>
          <w:rFonts w:asciiTheme="minorBidi" w:hAnsiTheme="minorBidi"/>
          <w:sz w:val="24"/>
          <w:szCs w:val="24"/>
        </w:rPr>
        <w:t>Payment</w:t>
      </w:r>
      <w:r w:rsidRPr="008F2341">
        <w:rPr>
          <w:rFonts w:asciiTheme="minorBidi" w:hAnsiTheme="minorBidi"/>
          <w:sz w:val="24"/>
          <w:szCs w:val="24"/>
        </w:rPr>
        <w:t xml:space="preserve"> </w:t>
      </w:r>
      <w:proofErr w:type="gramStart"/>
      <w:r w:rsidRPr="008F2341">
        <w:rPr>
          <w:rFonts w:asciiTheme="minorBidi" w:hAnsiTheme="minorBidi"/>
          <w:sz w:val="24"/>
          <w:szCs w:val="24"/>
        </w:rPr>
        <w:t>shall be made</w:t>
      </w:r>
      <w:proofErr w:type="gramEnd"/>
      <w:r w:rsidRPr="008F2341">
        <w:rPr>
          <w:rFonts w:asciiTheme="minorBidi" w:hAnsiTheme="minorBidi"/>
          <w:sz w:val="24"/>
          <w:szCs w:val="24"/>
        </w:rPr>
        <w:t xml:space="preserve"> in sixty (60) days after acceptance of each invoice by MIC2.</w:t>
      </w:r>
    </w:p>
    <w:p w14:paraId="0288B1C5" w14:textId="6A3C3D5A" w:rsidR="00310159" w:rsidRDefault="00310159" w:rsidP="00151395">
      <w:pPr>
        <w:pStyle w:val="Heading2"/>
        <w:spacing w:before="360" w:after="360"/>
        <w:jc w:val="both"/>
        <w:rPr>
          <w:color w:val="000000" w:themeColor="text1"/>
        </w:rPr>
      </w:pPr>
      <w:bookmarkStart w:id="450" w:name="_Toc155178463"/>
      <w:r w:rsidRPr="00D03D12">
        <w:rPr>
          <w:color w:val="000000" w:themeColor="text1"/>
        </w:rPr>
        <w:t>Bank Guaranties</w:t>
      </w:r>
      <w:bookmarkEnd w:id="450"/>
    </w:p>
    <w:p w14:paraId="65BFD569" w14:textId="77777777" w:rsidR="00D063B5" w:rsidRPr="00EF3838" w:rsidRDefault="00D063B5" w:rsidP="00151395">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411D32">
      <w:pPr>
        <w:spacing w:after="120"/>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13FC3F6F" w:rsidR="00D063B5" w:rsidRDefault="00D063B5" w:rsidP="00052C4B">
      <w:pPr>
        <w:jc w:val="both"/>
        <w:rPr>
          <w:rFonts w:asciiTheme="minorBidi" w:hAnsiTheme="minorBidi" w:cstheme="minorBidi"/>
          <w:sz w:val="24"/>
          <w:szCs w:val="24"/>
        </w:rPr>
      </w:pPr>
      <w:proofErr w:type="gramStart"/>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w:t>
      </w:r>
      <w:r w:rsidRPr="00052C4B">
        <w:rPr>
          <w:rFonts w:asciiTheme="minorBidi" w:hAnsiTheme="minorBidi" w:cstheme="minorBidi"/>
          <w:sz w:val="24"/>
          <w:szCs w:val="24"/>
        </w:rPr>
        <w:t>amounting to /$</w:t>
      </w:r>
      <w:r w:rsidR="00052C4B" w:rsidRPr="00052C4B">
        <w:rPr>
          <w:rFonts w:asciiTheme="minorBidi" w:hAnsiTheme="minorBidi" w:cstheme="minorBidi"/>
          <w:sz w:val="24"/>
          <w:szCs w:val="24"/>
        </w:rPr>
        <w:t>1</w:t>
      </w:r>
      <w:r w:rsidR="0044739D" w:rsidRPr="00052C4B">
        <w:rPr>
          <w:rFonts w:asciiTheme="minorBidi" w:hAnsiTheme="minorBidi" w:cstheme="minorBidi"/>
          <w:sz w:val="24"/>
          <w:szCs w:val="24"/>
        </w:rPr>
        <w:t>,000</w:t>
      </w:r>
      <w:r w:rsidRPr="00052C4B">
        <w:rPr>
          <w:rFonts w:asciiTheme="minorBidi" w:hAnsiTheme="minorBidi" w:cstheme="minorBidi"/>
          <w:sz w:val="24"/>
          <w:szCs w:val="24"/>
        </w:rPr>
        <w:t xml:space="preserve">/ </w:t>
      </w:r>
      <w:r w:rsidR="00790384" w:rsidRPr="00052C4B">
        <w:rPr>
          <w:rFonts w:asciiTheme="minorBidi" w:hAnsiTheme="minorBidi" w:cstheme="minorBidi"/>
          <w:sz w:val="24"/>
          <w:szCs w:val="24"/>
        </w:rPr>
        <w:t xml:space="preserve">in Fresh USD </w:t>
      </w:r>
      <w:r w:rsidRPr="00052C4B">
        <w:rPr>
          <w:rFonts w:asciiTheme="minorBidi" w:hAnsiTheme="minorBidi" w:cstheme="minorBidi"/>
          <w:sz w:val="24"/>
          <w:szCs w:val="24"/>
        </w:rPr>
        <w:t xml:space="preserve">as per article 34 of the PPL where the period of such bid bond </w:t>
      </w:r>
      <w:r w:rsidR="007C6C4C" w:rsidRPr="00052C4B">
        <w:rPr>
          <w:rFonts w:asciiTheme="minorBidi" w:hAnsiTheme="minorBidi" w:cstheme="minorBidi"/>
          <w:sz w:val="24"/>
          <w:szCs w:val="24"/>
        </w:rPr>
        <w:t xml:space="preserve">shall be </w:t>
      </w:r>
      <w:r w:rsidR="00411D32" w:rsidRPr="00052C4B">
        <w:rPr>
          <w:rFonts w:asciiTheme="minorBidi" w:hAnsiTheme="minorBidi" w:cstheme="minorBidi"/>
          <w:sz w:val="24"/>
          <w:szCs w:val="24"/>
        </w:rPr>
        <w:t>seven</w:t>
      </w:r>
      <w:r w:rsidR="00101D29" w:rsidRPr="00052C4B">
        <w:rPr>
          <w:rFonts w:asciiTheme="minorBidi" w:hAnsiTheme="minorBidi" w:cstheme="minorBidi"/>
          <w:sz w:val="24"/>
          <w:szCs w:val="24"/>
        </w:rPr>
        <w:t xml:space="preserve"> (</w:t>
      </w:r>
      <w:r w:rsidR="00411D32" w:rsidRPr="00052C4B">
        <w:rPr>
          <w:rFonts w:asciiTheme="minorBidi" w:hAnsiTheme="minorBidi" w:cstheme="minorBidi"/>
          <w:sz w:val="24"/>
          <w:szCs w:val="24"/>
        </w:rPr>
        <w:t>7</w:t>
      </w:r>
      <w:r w:rsidR="00101D29" w:rsidRPr="00052C4B">
        <w:rPr>
          <w:rFonts w:asciiTheme="minorBidi" w:hAnsiTheme="minorBidi" w:cstheme="minorBidi"/>
          <w:sz w:val="24"/>
          <w:szCs w:val="24"/>
        </w:rPr>
        <w:t>)</w:t>
      </w:r>
      <w:r w:rsidRPr="00052C4B">
        <w:rPr>
          <w:rFonts w:asciiTheme="minorBidi" w:hAnsiTheme="minorBidi" w:cstheme="minorBidi"/>
          <w:sz w:val="24"/>
          <w:szCs w:val="24"/>
        </w:rPr>
        <w:t xml:space="preserve"> months </w:t>
      </w:r>
      <w:r w:rsidR="00B528A9" w:rsidRPr="00052C4B">
        <w:rPr>
          <w:rFonts w:asciiTheme="minorBidi" w:hAnsiTheme="minorBidi" w:cstheme="minorBidi"/>
          <w:sz w:val="24"/>
          <w:szCs w:val="24"/>
        </w:rPr>
        <w:t xml:space="preserve">from the date of the offer submission closing date </w:t>
      </w:r>
      <w:r w:rsidRPr="00052C4B">
        <w:rPr>
          <w:rFonts w:asciiTheme="minorBidi" w:hAnsiTheme="minorBidi" w:cstheme="minorBidi"/>
          <w:sz w:val="24"/>
          <w:szCs w:val="24"/>
        </w:rPr>
        <w:t>(shall exceed the Offer’s period</w:t>
      </w:r>
      <w:r w:rsidRPr="00241331">
        <w:rPr>
          <w:rFonts w:asciiTheme="minorBidi" w:hAnsiTheme="minorBidi" w:cstheme="minorBidi"/>
          <w:sz w:val="24"/>
          <w:szCs w:val="24"/>
        </w:rPr>
        <w:t xml:space="preserve">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roofErr w:type="gramEnd"/>
    </w:p>
    <w:p w14:paraId="29858F58" w14:textId="49FC36AE" w:rsidR="00D13569" w:rsidRDefault="00D13569" w:rsidP="00101D29">
      <w:pPr>
        <w:jc w:val="both"/>
        <w:rPr>
          <w:rFonts w:asciiTheme="minorBidi" w:hAnsiTheme="minorBidi" w:cstheme="minorBidi"/>
          <w:sz w:val="24"/>
          <w:szCs w:val="24"/>
        </w:rPr>
      </w:pPr>
    </w:p>
    <w:p w14:paraId="1014201D" w14:textId="1097E59C" w:rsidR="00D13569" w:rsidRDefault="00D13569" w:rsidP="00EA4116">
      <w:pPr>
        <w:jc w:val="both"/>
        <w:rPr>
          <w:rFonts w:asciiTheme="minorBidi" w:hAnsiTheme="minorBidi"/>
          <w:sz w:val="24"/>
        </w:rPr>
      </w:pPr>
      <w:r w:rsidRPr="00EA4116">
        <w:rPr>
          <w:rFonts w:asciiTheme="minorBidi" w:hAnsiTheme="minorBidi"/>
          <w:sz w:val="24"/>
        </w:rPr>
        <w:t>The Bid Bond can be paid in cash in 2 options:</w:t>
      </w:r>
    </w:p>
    <w:p w14:paraId="2E50582E" w14:textId="77777777" w:rsidR="000115DA" w:rsidRPr="00EA4116" w:rsidRDefault="000115DA" w:rsidP="00EA4116">
      <w:pPr>
        <w:jc w:val="both"/>
        <w:rPr>
          <w:rFonts w:asciiTheme="minorBidi" w:hAnsiTheme="minorBidi"/>
          <w:sz w:val="24"/>
        </w:rPr>
      </w:pPr>
    </w:p>
    <w:p w14:paraId="52B3296D" w14:textId="7EA90D7D" w:rsidR="00D13569" w:rsidRPr="00EA4116" w:rsidRDefault="006345F8" w:rsidP="00D61465">
      <w:pPr>
        <w:pStyle w:val="ListParagraph"/>
        <w:numPr>
          <w:ilvl w:val="0"/>
          <w:numId w:val="21"/>
        </w:numPr>
        <w:contextualSpacing w:val="0"/>
        <w:jc w:val="both"/>
        <w:rPr>
          <w:rFonts w:asciiTheme="minorBidi" w:hAnsiTheme="minorBidi"/>
          <w:szCs w:val="20"/>
        </w:rPr>
      </w:pPr>
      <w:r>
        <w:rPr>
          <w:rFonts w:asciiTheme="minorBidi" w:hAnsiTheme="minorBidi"/>
          <w:szCs w:val="20"/>
        </w:rPr>
        <w:t xml:space="preserve">Option </w:t>
      </w:r>
      <w:r w:rsidR="00C21014">
        <w:rPr>
          <w:rFonts w:asciiTheme="minorBidi" w:hAnsiTheme="minorBidi"/>
          <w:szCs w:val="20"/>
        </w:rPr>
        <w:t>1: If you wish to pay</w:t>
      </w:r>
      <w:r w:rsidR="00D13569" w:rsidRPr="00EA4116">
        <w:rPr>
          <w:rFonts w:asciiTheme="minorBidi" w:hAnsiTheme="minorBidi"/>
          <w:szCs w:val="20"/>
        </w:rPr>
        <w:t xml:space="preserve"> in Cash, Kindly contact Mr. Georges Al </w:t>
      </w:r>
      <w:r w:rsidR="000115DA" w:rsidRPr="00EA4116">
        <w:rPr>
          <w:rFonts w:asciiTheme="minorBidi" w:hAnsiTheme="minorBidi"/>
          <w:szCs w:val="20"/>
        </w:rPr>
        <w:t xml:space="preserve">Achkar </w:t>
      </w:r>
      <w:hyperlink r:id="rId11" w:history="1">
        <w:r w:rsidR="000115DA" w:rsidRPr="00EF134D">
          <w:rPr>
            <w:rStyle w:val="Hyperlink"/>
            <w:rFonts w:asciiTheme="minorBidi" w:hAnsiTheme="minorBidi"/>
            <w:szCs w:val="20"/>
          </w:rPr>
          <w:t>g.alachkar@touch.com.lb</w:t>
        </w:r>
      </w:hyperlink>
      <w:r w:rsidR="000115DA">
        <w:rPr>
          <w:rFonts w:asciiTheme="minorBidi" w:hAnsiTheme="minorBidi"/>
          <w:szCs w:val="20"/>
        </w:rPr>
        <w:t xml:space="preserve"> </w:t>
      </w:r>
      <w:r w:rsidR="00D13569" w:rsidRPr="00EA4116">
        <w:rPr>
          <w:rFonts w:asciiTheme="minorBidi" w:hAnsiTheme="minorBidi"/>
          <w:szCs w:val="20"/>
        </w:rPr>
        <w:t>on (03) 7</w:t>
      </w:r>
      <w:r w:rsidR="00D61465">
        <w:rPr>
          <w:rFonts w:asciiTheme="minorBidi" w:hAnsiTheme="minorBidi"/>
          <w:szCs w:val="20"/>
        </w:rPr>
        <w:t>92268</w:t>
      </w:r>
      <w:r w:rsidR="00D13569" w:rsidRPr="00EA4116">
        <w:rPr>
          <w:rFonts w:asciiTheme="minorBidi" w:hAnsiTheme="minorBidi"/>
          <w:szCs w:val="20"/>
        </w:rPr>
        <w:t xml:space="preserve"> to get all the needed details prior the submission deadline of the RFP.</w:t>
      </w:r>
    </w:p>
    <w:p w14:paraId="15B5D1F2" w14:textId="6CDF8777" w:rsidR="00D13569" w:rsidRPr="00EA4116" w:rsidRDefault="00D13569" w:rsidP="00EA4116">
      <w:pPr>
        <w:pStyle w:val="ListParagraph"/>
        <w:numPr>
          <w:ilvl w:val="0"/>
          <w:numId w:val="21"/>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sidR="000602ED">
        <w:rPr>
          <w:rFonts w:asciiTheme="minorBidi" w:hAnsiTheme="minorBidi"/>
          <w:szCs w:val="20"/>
        </w:rPr>
        <w:t>.</w:t>
      </w:r>
      <w:r w:rsidRPr="00EA4116">
        <w:rPr>
          <w:rFonts w:asciiTheme="minorBidi" w:hAnsiTheme="minorBidi"/>
          <w:szCs w:val="20"/>
        </w:rPr>
        <w:t xml:space="preserve"> </w:t>
      </w:r>
    </w:p>
    <w:p w14:paraId="7B43FE50" w14:textId="77777777" w:rsidR="00D13569" w:rsidRPr="00EA4116" w:rsidRDefault="00D13569" w:rsidP="00D13569">
      <w:pPr>
        <w:rPr>
          <w:rFonts w:asciiTheme="minorBidi" w:hAnsiTheme="minorBidi"/>
          <w:sz w:val="24"/>
        </w:rPr>
      </w:pPr>
    </w:p>
    <w:p w14:paraId="7A803540" w14:textId="77777777" w:rsidR="00D13569" w:rsidRPr="00EA4116" w:rsidRDefault="00D13569" w:rsidP="00D13569">
      <w:pPr>
        <w:rPr>
          <w:rFonts w:asciiTheme="minorBidi" w:hAnsiTheme="minorBidi"/>
          <w:sz w:val="24"/>
        </w:rPr>
      </w:pPr>
      <w:r w:rsidRPr="00EA4116">
        <w:rPr>
          <w:rFonts w:asciiTheme="minorBidi" w:hAnsiTheme="minorBidi"/>
          <w:sz w:val="24"/>
        </w:rPr>
        <w:t>Contact: Mr. Georges Al Achkar</w:t>
      </w:r>
    </w:p>
    <w:p w14:paraId="2387D190" w14:textId="77777777" w:rsidR="00D13569" w:rsidRPr="00EA4116"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EA4116"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EA4116" w:rsidRDefault="00D13569">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EA4116" w:rsidRDefault="00D13569">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D13569" w:rsidRPr="00EA4116"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EA4116" w:rsidRDefault="00D13569">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EA4116" w:rsidRDefault="00D13569">
            <w:pPr>
              <w:jc w:val="center"/>
              <w:rPr>
                <w:rFonts w:asciiTheme="minorBidi" w:hAnsiTheme="minorBidi"/>
                <w:sz w:val="24"/>
              </w:rPr>
            </w:pPr>
            <w:r w:rsidRPr="00EA4116">
              <w:rPr>
                <w:rFonts w:asciiTheme="minorBidi" w:hAnsiTheme="minorBidi"/>
                <w:sz w:val="24"/>
              </w:rPr>
              <w:t>Foch Branch</w:t>
            </w:r>
          </w:p>
        </w:tc>
      </w:tr>
      <w:tr w:rsidR="00D13569" w:rsidRPr="00EA4116"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EA4116" w:rsidRDefault="00D13569">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EA4116" w:rsidRDefault="00D13569">
            <w:pPr>
              <w:jc w:val="center"/>
              <w:rPr>
                <w:rFonts w:asciiTheme="minorBidi" w:hAnsiTheme="minorBidi"/>
                <w:sz w:val="24"/>
              </w:rPr>
            </w:pPr>
            <w:r w:rsidRPr="00EA4116">
              <w:rPr>
                <w:rFonts w:asciiTheme="minorBidi" w:hAnsiTheme="minorBidi"/>
                <w:sz w:val="24"/>
              </w:rPr>
              <w:t>Mobile Interim Company No.2 (MIC2) S.A.L</w:t>
            </w:r>
          </w:p>
        </w:tc>
      </w:tr>
      <w:tr w:rsidR="00D13569" w:rsidRPr="00EA4116"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EA4116" w:rsidRDefault="00D13569">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EA4116" w:rsidRDefault="00D13569">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Blocs B &amp; C, Fouad Chehab Avenue P.O. Box 175051</w:t>
            </w:r>
          </w:p>
        </w:tc>
      </w:tr>
      <w:tr w:rsidR="00D13569" w:rsidRPr="00EA4116"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EA4116" w:rsidRDefault="00D13569">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EA4116" w:rsidRDefault="00D13569">
            <w:pPr>
              <w:bidi/>
              <w:jc w:val="center"/>
              <w:rPr>
                <w:rFonts w:asciiTheme="minorBidi" w:hAnsiTheme="minorBidi"/>
                <w:sz w:val="24"/>
              </w:rPr>
            </w:pPr>
            <w:r w:rsidRPr="00EA4116">
              <w:rPr>
                <w:rFonts w:asciiTheme="minorBidi" w:hAnsiTheme="minorBidi"/>
                <w:sz w:val="24"/>
                <w:rtl/>
              </w:rPr>
              <w:t>حساب جاري</w:t>
            </w:r>
          </w:p>
        </w:tc>
      </w:tr>
      <w:tr w:rsidR="00D13569" w:rsidRPr="00EA4116"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EA4116" w:rsidRDefault="00D13569">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EA4116" w:rsidRDefault="00D13569">
            <w:pPr>
              <w:jc w:val="center"/>
              <w:rPr>
                <w:rFonts w:asciiTheme="minorBidi" w:hAnsiTheme="minorBidi"/>
                <w:sz w:val="24"/>
                <w:rtl/>
              </w:rPr>
            </w:pPr>
            <w:r w:rsidRPr="00EA4116">
              <w:rPr>
                <w:rFonts w:asciiTheme="minorBidi" w:hAnsiTheme="minorBidi"/>
                <w:sz w:val="24"/>
              </w:rPr>
              <w:t>Current Accounts</w:t>
            </w:r>
          </w:p>
        </w:tc>
      </w:tr>
      <w:tr w:rsidR="00D13569" w:rsidRPr="00EA4116"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EA4116" w:rsidRDefault="00D13569">
            <w:pPr>
              <w:rPr>
                <w:rFonts w:asciiTheme="minorBidi" w:hAnsiTheme="minorBidi"/>
                <w:sz w:val="24"/>
                <w:rtl/>
              </w:rPr>
            </w:pPr>
            <w:r w:rsidRPr="00EA4116">
              <w:rPr>
                <w:rFonts w:asciiTheme="minorBidi" w:hAnsiTheme="minorBidi"/>
                <w:sz w:val="24"/>
              </w:rPr>
              <w:lastRenderedPageBreak/>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EA4116" w:rsidRDefault="00D13569">
            <w:pPr>
              <w:jc w:val="center"/>
              <w:rPr>
                <w:rFonts w:asciiTheme="minorBidi" w:hAnsiTheme="minorBidi"/>
                <w:sz w:val="24"/>
              </w:rPr>
            </w:pPr>
            <w:r w:rsidRPr="00EA4116">
              <w:rPr>
                <w:rFonts w:asciiTheme="minorBidi" w:hAnsiTheme="minorBidi"/>
                <w:sz w:val="24"/>
              </w:rPr>
              <w:t>02400X0196940001</w:t>
            </w:r>
          </w:p>
        </w:tc>
      </w:tr>
      <w:tr w:rsidR="00D13569" w:rsidRPr="00EA4116"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EA4116" w:rsidRDefault="00D13569">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EA4116" w:rsidRDefault="00D13569">
            <w:pPr>
              <w:jc w:val="center"/>
              <w:rPr>
                <w:rFonts w:asciiTheme="minorBidi" w:hAnsiTheme="minorBidi"/>
                <w:sz w:val="24"/>
              </w:rPr>
            </w:pPr>
            <w:r w:rsidRPr="00EA4116">
              <w:rPr>
                <w:rFonts w:asciiTheme="minorBidi" w:hAnsiTheme="minorBidi"/>
                <w:sz w:val="24"/>
              </w:rPr>
              <w:t>LB45 0022 0000 0240 0X01 9694 0001</w:t>
            </w:r>
          </w:p>
        </w:tc>
      </w:tr>
      <w:tr w:rsidR="00D13569" w:rsidRPr="00EA4116"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EA4116" w:rsidRDefault="00D13569">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EA4116" w:rsidRDefault="00D13569">
            <w:pPr>
              <w:jc w:val="center"/>
              <w:rPr>
                <w:rFonts w:asciiTheme="minorBidi" w:hAnsiTheme="minorBidi"/>
                <w:sz w:val="24"/>
              </w:rPr>
            </w:pPr>
            <w:r w:rsidRPr="00EA4116">
              <w:rPr>
                <w:rFonts w:asciiTheme="minorBidi" w:hAnsiTheme="minorBidi"/>
                <w:sz w:val="24"/>
              </w:rPr>
              <w:t>MEDLLBBX</w:t>
            </w:r>
          </w:p>
        </w:tc>
      </w:tr>
    </w:tbl>
    <w:p w14:paraId="6BCA947D" w14:textId="77777777" w:rsidR="00D13569" w:rsidRPr="008A0785" w:rsidRDefault="00D13569" w:rsidP="00101D29">
      <w:pPr>
        <w:jc w:val="both"/>
        <w:rPr>
          <w:rFonts w:asciiTheme="minorBidi" w:hAnsiTheme="minorBidi" w:cstheme="minorBidi"/>
          <w:sz w:val="24"/>
          <w:szCs w:val="24"/>
        </w:rPr>
      </w:pPr>
    </w:p>
    <w:p w14:paraId="21F16751" w14:textId="4D296708" w:rsidR="00D063B5" w:rsidRDefault="00D063B5"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51" w:name="_Toc63429028"/>
      <w:bookmarkStart w:id="452" w:name="_Toc63429061"/>
      <w:r w:rsidRPr="00B654F8">
        <w:rPr>
          <w:b/>
          <w:bCs w:val="0"/>
          <w:u w:val="single"/>
        </w:rPr>
        <w:t xml:space="preserve">Performance Bond: </w:t>
      </w:r>
    </w:p>
    <w:bookmarkEnd w:id="451"/>
    <w:bookmarkEnd w:id="452"/>
    <w:p w14:paraId="5F737FB6" w14:textId="77777777" w:rsidR="00D063B5" w:rsidRPr="00B654F8" w:rsidRDefault="00D063B5" w:rsidP="00D063B5">
      <w:pPr>
        <w:rPr>
          <w:sz w:val="24"/>
          <w:szCs w:val="24"/>
        </w:rPr>
      </w:pPr>
    </w:p>
    <w:p w14:paraId="6CF75E4D" w14:textId="488DE565" w:rsidR="00D063B5" w:rsidRPr="00B654F8" w:rsidRDefault="00D063B5" w:rsidP="00FF5AC7">
      <w:pPr>
        <w:jc w:val="both"/>
        <w:rPr>
          <w:rFonts w:asciiTheme="minorBidi" w:hAnsiTheme="minorBidi" w:cstheme="minorBidi"/>
          <w:sz w:val="24"/>
          <w:szCs w:val="24"/>
        </w:rPr>
      </w:pPr>
      <w:bookmarkStart w:id="453" w:name="_Toc423014441"/>
      <w:bookmarkStart w:id="454" w:name="_Toc423348864"/>
      <w:bookmarkStart w:id="455" w:name="_Toc428193812"/>
      <w:bookmarkStart w:id="456" w:name="_Toc428371104"/>
      <w:bookmarkStart w:id="457" w:name="_Toc436303928"/>
      <w:bookmarkStart w:id="458" w:name="_Toc445733218"/>
      <w:bookmarkStart w:id="459" w:name="_Toc485801966"/>
      <w:bookmarkStart w:id="460"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00FF5AC7">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issued by an accredited Lebanese Bank listed on the Lebanese Central Bank list of</w:t>
      </w:r>
      <w:r w:rsidR="00F36842">
        <w:rPr>
          <w:rFonts w:asciiTheme="minorBidi" w:hAnsiTheme="minorBidi" w:cstheme="minorBidi"/>
          <w:sz w:val="24"/>
          <w:szCs w:val="24"/>
        </w:rPr>
        <w:t xml:space="preserve"> Banks</w:t>
      </w:r>
      <w:r w:rsidR="00223501">
        <w:rPr>
          <w:rFonts w:asciiTheme="minorBidi" w:hAnsiTheme="minorBidi" w:cstheme="minorBidi"/>
          <w:sz w:val="24"/>
          <w:szCs w:val="24"/>
        </w:rPr>
        <w:t xml:space="preserve"> </w:t>
      </w:r>
      <w:r w:rsidR="00223501" w:rsidRPr="00223501">
        <w:rPr>
          <w:rFonts w:asciiTheme="minorBidi" w:hAnsiTheme="minorBidi" w:cstheme="minorBidi"/>
          <w:sz w:val="24"/>
          <w:szCs w:val="24"/>
        </w:rPr>
        <w:t>and/or accredited foreign banks with good credit rating (based on MIC2 request)</w:t>
      </w:r>
      <w:r w:rsidR="00F36842">
        <w:rPr>
          <w:rFonts w:asciiTheme="minorBidi" w:hAnsiTheme="minorBidi" w:cstheme="minorBidi"/>
          <w:sz w:val="24"/>
          <w:szCs w:val="24"/>
        </w:rPr>
        <w:t xml:space="preserve">, in an amount </w:t>
      </w:r>
      <w:r w:rsidR="00F36842" w:rsidRPr="00052C4B">
        <w:rPr>
          <w:rFonts w:asciiTheme="minorBidi" w:hAnsiTheme="minorBidi" w:cstheme="minorBidi"/>
          <w:sz w:val="24"/>
          <w:szCs w:val="24"/>
        </w:rPr>
        <w:t xml:space="preserve">equal to </w:t>
      </w:r>
      <w:r w:rsidR="00052C4B" w:rsidRPr="00052C4B">
        <w:rPr>
          <w:rFonts w:asciiTheme="minorBidi" w:hAnsiTheme="minorBidi" w:cstheme="minorBidi"/>
          <w:sz w:val="24"/>
          <w:szCs w:val="24"/>
        </w:rPr>
        <w:t>ten</w:t>
      </w:r>
      <w:r w:rsidRPr="00052C4B">
        <w:rPr>
          <w:rFonts w:asciiTheme="minorBidi" w:hAnsiTheme="minorBidi" w:cstheme="minorBidi"/>
          <w:sz w:val="24"/>
          <w:szCs w:val="24"/>
        </w:rPr>
        <w:t xml:space="preserve"> percent (</w:t>
      </w:r>
      <w:r w:rsidR="00052C4B" w:rsidRPr="00052C4B">
        <w:rPr>
          <w:rFonts w:asciiTheme="minorBidi" w:hAnsiTheme="minorBidi" w:cstheme="minorBidi"/>
          <w:sz w:val="24"/>
          <w:szCs w:val="24"/>
        </w:rPr>
        <w:t>10</w:t>
      </w:r>
      <w:r w:rsidRPr="00052C4B">
        <w:rPr>
          <w:rFonts w:asciiTheme="minorBidi" w:hAnsiTheme="minorBidi" w:cstheme="minorBidi"/>
          <w:sz w:val="24"/>
          <w:szCs w:val="24"/>
        </w:rPr>
        <w:t>%)</w:t>
      </w:r>
      <w:r w:rsidRPr="00B654F8">
        <w:rPr>
          <w:rFonts w:asciiTheme="minorBidi" w:hAnsiTheme="minorBidi" w:cstheme="minorBidi"/>
          <w:sz w:val="24"/>
          <w:szCs w:val="24"/>
        </w:rPr>
        <w:t xml:space="preserve"> of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53"/>
      <w:bookmarkEnd w:id="454"/>
      <w:bookmarkEnd w:id="455"/>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56"/>
      <w:bookmarkEnd w:id="457"/>
      <w:bookmarkEnd w:id="458"/>
      <w:bookmarkEnd w:id="459"/>
      <w:bookmarkEnd w:id="460"/>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07180495" w14:textId="377B5A71" w:rsidR="002A7388"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D8246F">
        <w:rPr>
          <w:rFonts w:asciiTheme="minorBidi" w:hAnsiTheme="minorBidi" w:cstheme="minorBidi"/>
          <w:sz w:val="24"/>
          <w:szCs w:val="24"/>
        </w:rPr>
        <w:t>.</w:t>
      </w:r>
    </w:p>
    <w:p w14:paraId="12497666" w14:textId="77777777" w:rsidR="00804624" w:rsidRDefault="00804624" w:rsidP="00B04DAC">
      <w:pPr>
        <w:jc w:val="both"/>
        <w:rPr>
          <w:rFonts w:asciiTheme="minorBidi" w:hAnsiTheme="minorBidi" w:cstheme="minorBidi"/>
          <w:sz w:val="24"/>
          <w:szCs w:val="24"/>
        </w:rPr>
      </w:pPr>
    </w:p>
    <w:p w14:paraId="2AF1FB63" w14:textId="77777777" w:rsidR="00B64D91" w:rsidRDefault="00B64D91" w:rsidP="00BF03C5">
      <w:pPr>
        <w:pStyle w:val="Heading1"/>
        <w:spacing w:before="360"/>
      </w:pPr>
      <w:bookmarkStart w:id="461" w:name="_Toc63429064"/>
      <w:bookmarkStart w:id="462" w:name="_Toc155178464"/>
      <w:bookmarkStart w:id="463" w:name="_Toc402437987"/>
      <w:bookmarkStart w:id="464" w:name="_Toc430341911"/>
      <w:bookmarkStart w:id="465" w:name="_Toc53420398"/>
      <w:bookmarkEnd w:id="446"/>
      <w:r>
        <w:t>Appendices</w:t>
      </w:r>
      <w:bookmarkEnd w:id="461"/>
      <w:bookmarkEnd w:id="462"/>
    </w:p>
    <w:p w14:paraId="4DB98A7F" w14:textId="187D7DE0" w:rsidR="002B16AB" w:rsidRPr="00052C4B" w:rsidRDefault="002B16AB" w:rsidP="00052C4B">
      <w:pPr>
        <w:rPr>
          <w:rFonts w:asciiTheme="minorBidi" w:hAnsiTheme="minorBidi" w:cstheme="minorBidi"/>
          <w:color w:val="000000" w:themeColor="text1"/>
          <w:sz w:val="24"/>
          <w:szCs w:val="24"/>
        </w:rPr>
      </w:pPr>
      <w:r w:rsidRPr="00052C4B">
        <w:rPr>
          <w:rFonts w:asciiTheme="minorBidi" w:hAnsiTheme="minorBidi" w:cstheme="minorBidi"/>
          <w:color w:val="000000" w:themeColor="text1"/>
          <w:sz w:val="24"/>
          <w:szCs w:val="24"/>
        </w:rPr>
        <w:t>Appendix 1 (</w:t>
      </w:r>
      <w:r w:rsidR="00052C4B" w:rsidRPr="00052C4B">
        <w:rPr>
          <w:rFonts w:asciiTheme="minorBidi" w:hAnsiTheme="minorBidi" w:cstheme="minorBidi"/>
          <w:color w:val="000000" w:themeColor="text1"/>
          <w:sz w:val="24"/>
          <w:szCs w:val="24"/>
        </w:rPr>
        <w:t>Bidder Questions)</w:t>
      </w:r>
    </w:p>
    <w:p w14:paraId="08069DA3" w14:textId="577FB034" w:rsidR="002B16AB" w:rsidRPr="00052C4B" w:rsidRDefault="002B16AB" w:rsidP="002B16AB">
      <w:pPr>
        <w:rPr>
          <w:rFonts w:asciiTheme="minorBidi" w:hAnsiTheme="minorBidi" w:cstheme="minorBidi"/>
          <w:color w:val="000000" w:themeColor="text1"/>
          <w:sz w:val="24"/>
          <w:szCs w:val="24"/>
        </w:rPr>
      </w:pPr>
      <w:r w:rsidRPr="00052C4B">
        <w:rPr>
          <w:rFonts w:asciiTheme="minorBidi" w:hAnsiTheme="minorBidi" w:cstheme="minorBidi"/>
          <w:color w:val="000000" w:themeColor="text1"/>
          <w:sz w:val="24"/>
          <w:szCs w:val="24"/>
        </w:rPr>
        <w:t>Appendix 2 (Statement of Compliance)</w:t>
      </w:r>
    </w:p>
    <w:p w14:paraId="589793D4" w14:textId="3B1EEE8A" w:rsidR="002B16AB" w:rsidRPr="00052C4B" w:rsidRDefault="002B16AB" w:rsidP="00052C4B">
      <w:pPr>
        <w:rPr>
          <w:rFonts w:asciiTheme="minorBidi" w:hAnsiTheme="minorBidi" w:cstheme="minorBidi"/>
          <w:color w:val="000000" w:themeColor="text1"/>
          <w:sz w:val="24"/>
          <w:szCs w:val="24"/>
        </w:rPr>
      </w:pPr>
      <w:r w:rsidRPr="00052C4B">
        <w:rPr>
          <w:rFonts w:asciiTheme="minorBidi" w:hAnsiTheme="minorBidi" w:cstheme="minorBidi"/>
          <w:color w:val="000000" w:themeColor="text1"/>
          <w:sz w:val="24"/>
          <w:szCs w:val="24"/>
        </w:rPr>
        <w:t>Appendix 3 (</w:t>
      </w:r>
      <w:r w:rsidR="00052C4B" w:rsidRPr="00052C4B">
        <w:rPr>
          <w:rFonts w:asciiTheme="minorBidi" w:hAnsiTheme="minorBidi" w:cstheme="minorBidi"/>
          <w:color w:val="000000" w:themeColor="text1"/>
          <w:sz w:val="24"/>
          <w:szCs w:val="24"/>
        </w:rPr>
        <w:t>Bill of Quantity</w:t>
      </w:r>
      <w:r w:rsidRPr="00052C4B">
        <w:rPr>
          <w:rFonts w:asciiTheme="minorBidi" w:hAnsiTheme="minorBidi" w:cstheme="minorBidi"/>
          <w:color w:val="000000" w:themeColor="text1"/>
          <w:sz w:val="24"/>
          <w:szCs w:val="24"/>
        </w:rPr>
        <w:t>)</w:t>
      </w:r>
    </w:p>
    <w:p w14:paraId="62CD48CB" w14:textId="3996D46F" w:rsidR="001978C0" w:rsidRPr="00052C4B" w:rsidRDefault="001978C0" w:rsidP="00052C4B">
      <w:pPr>
        <w:rPr>
          <w:rFonts w:asciiTheme="minorBidi" w:hAnsiTheme="minorBidi" w:cstheme="minorBidi"/>
          <w:color w:val="000000" w:themeColor="text1"/>
          <w:sz w:val="24"/>
          <w:szCs w:val="24"/>
        </w:rPr>
      </w:pPr>
      <w:r w:rsidRPr="00052C4B">
        <w:rPr>
          <w:rFonts w:asciiTheme="minorBidi" w:hAnsiTheme="minorBidi" w:cstheme="minorBidi"/>
          <w:color w:val="000000" w:themeColor="text1"/>
          <w:sz w:val="24"/>
          <w:szCs w:val="24"/>
        </w:rPr>
        <w:t>Appendix 4 (</w:t>
      </w:r>
      <w:r w:rsidR="00052C4B" w:rsidRPr="00052C4B">
        <w:rPr>
          <w:rFonts w:asciiTheme="minorBidi" w:hAnsiTheme="minorBidi" w:cstheme="minorBidi"/>
          <w:color w:val="000000" w:themeColor="text1"/>
          <w:sz w:val="24"/>
          <w:szCs w:val="24"/>
        </w:rPr>
        <w:t>Evaluation Matrix</w:t>
      </w:r>
      <w:r w:rsidRPr="00052C4B">
        <w:rPr>
          <w:rFonts w:asciiTheme="minorBidi" w:hAnsiTheme="minorBidi" w:cstheme="minorBidi"/>
          <w:color w:val="000000" w:themeColor="text1"/>
          <w:sz w:val="24"/>
          <w:szCs w:val="24"/>
        </w:rPr>
        <w:t>)</w:t>
      </w:r>
    </w:p>
    <w:p w14:paraId="6D7E757B" w14:textId="77777777" w:rsidR="00247364" w:rsidRPr="00374E5B" w:rsidRDefault="00247364" w:rsidP="00AA6955">
      <w:pPr>
        <w:pStyle w:val="Heading1"/>
        <w:spacing w:before="360" w:after="120"/>
      </w:pPr>
      <w:bookmarkStart w:id="466" w:name="_Toc130553377"/>
      <w:bookmarkStart w:id="467" w:name="_Toc63429065"/>
      <w:bookmarkStart w:id="468" w:name="_Toc155178465"/>
      <w:bookmarkEnd w:id="463"/>
      <w:bookmarkEnd w:id="464"/>
      <w:bookmarkEnd w:id="465"/>
      <w:r w:rsidRPr="00374E5B">
        <w:t>Terms and Conditions</w:t>
      </w:r>
      <w:bookmarkEnd w:id="466"/>
      <w:bookmarkEnd w:id="467"/>
      <w:bookmarkEnd w:id="468"/>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69" w:name="_Toc402443512"/>
      <w:bookmarkStart w:id="470" w:name="_Toc402444084"/>
      <w:bookmarkStart w:id="471" w:name="_Toc422994971"/>
      <w:bookmarkStart w:id="472" w:name="_Toc423014445"/>
      <w:bookmarkStart w:id="473" w:name="_Toc423348868"/>
      <w:bookmarkStart w:id="474" w:name="_Toc428193816"/>
      <w:bookmarkStart w:id="475" w:name="_Toc428371108"/>
      <w:bookmarkStart w:id="476" w:name="_Toc430341912"/>
      <w:bookmarkStart w:id="477" w:name="_Toc432415160"/>
      <w:bookmarkStart w:id="478" w:name="_Toc445733222"/>
      <w:bookmarkStart w:id="479" w:name="_Toc485801973"/>
      <w:bookmarkStart w:id="480" w:name="_Toc498008791"/>
      <w:bookmarkStart w:id="481" w:name="_Toc3547786"/>
      <w:bookmarkStart w:id="482" w:name="_Toc3547865"/>
      <w:bookmarkStart w:id="483" w:name="_Toc3547966"/>
      <w:bookmarkStart w:id="484" w:name="_Toc3548015"/>
      <w:bookmarkStart w:id="485" w:name="_Toc3548065"/>
      <w:bookmarkStart w:id="486" w:name="_Toc3548100"/>
      <w:bookmarkStart w:id="487" w:name="_Toc3548142"/>
      <w:bookmarkStart w:id="488" w:name="_Toc3548464"/>
      <w:bookmarkStart w:id="489" w:name="_Toc3548555"/>
      <w:bookmarkStart w:id="490" w:name="_Toc3548616"/>
      <w:bookmarkStart w:id="491" w:name="_Toc3548643"/>
      <w:bookmarkStart w:id="492" w:name="_Toc3549531"/>
      <w:bookmarkStart w:id="493" w:name="_Toc3552810"/>
      <w:bookmarkStart w:id="494" w:name="_Toc3553939"/>
      <w:bookmarkStart w:id="495" w:name="_Toc3554132"/>
      <w:bookmarkStart w:id="496" w:name="_Toc3554256"/>
      <w:bookmarkStart w:id="497" w:name="_Toc3557378"/>
      <w:bookmarkStart w:id="498" w:name="_Toc3791787"/>
      <w:bookmarkStart w:id="499" w:name="_Toc3791894"/>
      <w:bookmarkStart w:id="500" w:name="_Toc3791993"/>
      <w:bookmarkStart w:id="501" w:name="_Toc402437988"/>
      <w:bookmarkStart w:id="502" w:name="_Toc430341914"/>
      <w:bookmarkStart w:id="503" w:name="_Toc53420399"/>
      <w:bookmarkStart w:id="504" w:name="_Toc63429033"/>
      <w:bookmarkStart w:id="505" w:name="_Toc63429066"/>
      <w:bookmarkStart w:id="506" w:name="_Toc155178466"/>
      <w:bookmarkStart w:id="507" w:name="_Toc398283852"/>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D03D12">
        <w:rPr>
          <w:color w:val="000000" w:themeColor="text1"/>
        </w:rPr>
        <w:t>General Conditions</w:t>
      </w:r>
      <w:bookmarkEnd w:id="501"/>
      <w:bookmarkEnd w:id="502"/>
      <w:bookmarkEnd w:id="503"/>
      <w:bookmarkEnd w:id="504"/>
      <w:bookmarkEnd w:id="505"/>
      <w:bookmarkEnd w:id="506"/>
    </w:p>
    <w:bookmarkEnd w:id="507"/>
    <w:p w14:paraId="18EE5956" w14:textId="2B599FFD" w:rsidR="000B7D51"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8852F6">
      <w:pPr>
        <w:pStyle w:val="Style3"/>
        <w:spacing w:line="240" w:lineRule="auto"/>
        <w:rPr>
          <w:color w:val="000000" w:themeColor="text1"/>
        </w:rPr>
      </w:pPr>
      <w:r w:rsidRPr="00D03D12">
        <w:rPr>
          <w:color w:val="000000" w:themeColor="text1"/>
        </w:rPr>
        <w:lastRenderedPageBreak/>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852F6">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3D95458D" w14:textId="77777777" w:rsidR="00EE2CDE" w:rsidRDefault="00E669EB" w:rsidP="008852F6">
      <w:pPr>
        <w:pStyle w:val="Style3"/>
        <w:spacing w:line="240" w:lineRule="auto"/>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7CF77D77" w:rsidR="00E669EB" w:rsidRPr="00D03D12" w:rsidRDefault="00E669EB" w:rsidP="008852F6">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services required, stated or implicit have been</w:t>
      </w:r>
      <w:r w:rsidR="00EE2CDE">
        <w:rPr>
          <w:color w:val="000000" w:themeColor="text1"/>
        </w:rPr>
        <w:t xml:space="preserve"> </w:t>
      </w:r>
      <w:r w:rsidRPr="00D03D12">
        <w:rPr>
          <w:color w:val="000000" w:themeColor="text1"/>
        </w:rPr>
        <w:t xml:space="preserve">achieved prior to RFP submission. No claims will be accepted for items that arise from the Bidder’s failure to meet these requirements. </w:t>
      </w:r>
    </w:p>
    <w:p w14:paraId="3A89B932" w14:textId="5A11A798"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8852F6">
      <w:pPr>
        <w:pStyle w:val="Style3"/>
        <w:spacing w:line="240" w:lineRule="auto"/>
        <w:rPr>
          <w:color w:val="000000" w:themeColor="text1"/>
        </w:rPr>
      </w:pPr>
      <w:bookmarkStart w:id="508" w:name="_Toc63325287"/>
      <w:bookmarkStart w:id="509" w:name="_Toc63429034"/>
      <w:bookmarkStart w:id="510"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508"/>
      <w:bookmarkEnd w:id="509"/>
      <w:bookmarkEnd w:id="510"/>
    </w:p>
    <w:p w14:paraId="50927EC4" w14:textId="52AB1BDD"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8852F6">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8852F6">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8852F6">
      <w:pPr>
        <w:pStyle w:val="Style3"/>
        <w:spacing w:line="240" w:lineRule="auto"/>
        <w:rPr>
          <w:color w:val="000000" w:themeColor="text1"/>
        </w:rPr>
      </w:pPr>
      <w:r w:rsidRPr="00D03D12">
        <w:rPr>
          <w:color w:val="000000" w:themeColor="text1"/>
        </w:rPr>
        <w:lastRenderedPageBreak/>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D03D12" w:rsidRDefault="00E669EB" w:rsidP="008852F6">
      <w:pPr>
        <w:pStyle w:val="Style3"/>
        <w:spacing w:line="240" w:lineRule="auto"/>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8852F6">
        <w:rPr>
          <w:rFonts w:asciiTheme="minorBidi" w:eastAsiaTheme="minorHAnsi" w:hAnsiTheme="minorBidi" w:cstheme="minorBidi"/>
          <w:color w:val="000000" w:themeColor="text1"/>
        </w:rPr>
        <w:t>.</w:t>
      </w:r>
    </w:p>
    <w:p w14:paraId="67313495" w14:textId="06A8AA0E" w:rsidR="00E669EB" w:rsidRPr="00D03D12" w:rsidRDefault="00E669EB" w:rsidP="00F103F2">
      <w:pPr>
        <w:pStyle w:val="Heading2"/>
        <w:jc w:val="both"/>
        <w:rPr>
          <w:color w:val="000000" w:themeColor="text1"/>
        </w:rPr>
      </w:pPr>
      <w:bookmarkStart w:id="511" w:name="_Toc398283853"/>
      <w:bookmarkStart w:id="512" w:name="_Toc402437989"/>
      <w:bookmarkStart w:id="513" w:name="_Toc430341915"/>
      <w:bookmarkStart w:id="514" w:name="_Toc53420400"/>
      <w:bookmarkStart w:id="515" w:name="_Toc63429068"/>
      <w:bookmarkStart w:id="516" w:name="_Toc155178467"/>
      <w:r w:rsidRPr="00D03D12">
        <w:rPr>
          <w:color w:val="000000" w:themeColor="text1"/>
        </w:rPr>
        <w:t>Exclusion from the Tender</w:t>
      </w:r>
      <w:bookmarkEnd w:id="511"/>
      <w:bookmarkEnd w:id="512"/>
      <w:bookmarkEnd w:id="513"/>
      <w:bookmarkEnd w:id="514"/>
      <w:bookmarkEnd w:id="515"/>
      <w:bookmarkEnd w:id="516"/>
    </w:p>
    <w:p w14:paraId="65BB1D94" w14:textId="5686B557" w:rsidR="00E669EB" w:rsidRPr="00D03D12" w:rsidRDefault="00E669EB" w:rsidP="008852F6">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8852F6">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8852F6">
      <w:pPr>
        <w:pStyle w:val="Style3"/>
        <w:spacing w:line="240" w:lineRule="auto"/>
        <w:rPr>
          <w:color w:val="000000" w:themeColor="text1"/>
        </w:rPr>
      </w:pPr>
      <w:bookmarkStart w:id="517" w:name="_Toc3547814"/>
      <w:bookmarkEnd w:id="517"/>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8852F6">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8852F6">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8852F6">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518" w:name="_Toc402437990"/>
      <w:bookmarkStart w:id="519" w:name="_Toc430341916"/>
      <w:bookmarkStart w:id="520" w:name="_Toc53420401"/>
      <w:bookmarkStart w:id="521" w:name="_Toc63429069"/>
      <w:bookmarkStart w:id="522" w:name="_Toc155178468"/>
      <w:r w:rsidRPr="00D03D12">
        <w:rPr>
          <w:color w:val="000000" w:themeColor="text1"/>
        </w:rPr>
        <w:lastRenderedPageBreak/>
        <w:t>Cancellation of the Tender</w:t>
      </w:r>
      <w:bookmarkEnd w:id="518"/>
      <w:bookmarkEnd w:id="519"/>
      <w:bookmarkEnd w:id="520"/>
      <w:bookmarkEnd w:id="521"/>
      <w:bookmarkEnd w:id="522"/>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523" w:name="_Toc398283855"/>
      <w:bookmarkStart w:id="524" w:name="_Toc402437991"/>
      <w:bookmarkStart w:id="525" w:name="_Toc430341917"/>
      <w:bookmarkStart w:id="526" w:name="_Toc53420402"/>
      <w:bookmarkStart w:id="527" w:name="_Toc63429070"/>
      <w:bookmarkStart w:id="528" w:name="_Toc155178469"/>
      <w:r w:rsidRPr="00D03D12">
        <w:rPr>
          <w:color w:val="000000" w:themeColor="text1"/>
        </w:rPr>
        <w:t>Amendments and Interpretation</w:t>
      </w:r>
      <w:bookmarkEnd w:id="523"/>
      <w:bookmarkEnd w:id="524"/>
      <w:bookmarkEnd w:id="525"/>
      <w:bookmarkEnd w:id="526"/>
      <w:bookmarkEnd w:id="527"/>
      <w:bookmarkEnd w:id="528"/>
    </w:p>
    <w:p w14:paraId="3E38CA7E" w14:textId="44560A39" w:rsidR="00F74CF8" w:rsidRDefault="00DB56CF" w:rsidP="008852F6">
      <w:pPr>
        <w:pStyle w:val="Style3"/>
        <w:spacing w:line="240" w:lineRule="auto"/>
        <w:rPr>
          <w:rFonts w:asciiTheme="minorBidi" w:eastAsia="MS Mincho" w:hAnsiTheme="minorBidi" w:cstheme="minorBidi"/>
          <w:color w:val="000000" w:themeColor="text1"/>
        </w:rPr>
      </w:pPr>
      <w:bookmarkStart w:id="529" w:name="_Toc3547830"/>
      <w:bookmarkEnd w:id="529"/>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8852F6">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8852F6">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47516612" w14:textId="4535EA7C" w:rsidR="00E613A9" w:rsidRPr="00E54486" w:rsidRDefault="00E613A9" w:rsidP="008852F6">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8852F6">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8852F6">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530" w:name="_Toc402437992"/>
      <w:bookmarkStart w:id="531" w:name="_Toc430341918"/>
      <w:bookmarkStart w:id="532" w:name="_Toc498008800"/>
      <w:bookmarkStart w:id="533" w:name="_Toc53420403"/>
      <w:bookmarkStart w:id="534" w:name="_Toc63429071"/>
      <w:bookmarkStart w:id="535" w:name="_Toc155178470"/>
      <w:bookmarkStart w:id="536" w:name="_Toc398283856"/>
      <w:r w:rsidRPr="00D03D12">
        <w:rPr>
          <w:color w:val="000000" w:themeColor="text1"/>
        </w:rPr>
        <w:t>Post-Selection Phase Conditions</w:t>
      </w:r>
      <w:bookmarkEnd w:id="530"/>
      <w:bookmarkEnd w:id="531"/>
      <w:bookmarkEnd w:id="532"/>
      <w:bookmarkEnd w:id="533"/>
      <w:bookmarkEnd w:id="534"/>
      <w:bookmarkEnd w:id="535"/>
    </w:p>
    <w:bookmarkEnd w:id="536"/>
    <w:p w14:paraId="14D8086D" w14:textId="77777777" w:rsidR="00E669EB"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D03D12" w:rsidRDefault="00A86AD6" w:rsidP="008852F6">
      <w:pPr>
        <w:pStyle w:val="Style3"/>
        <w:spacing w:line="240" w:lineRule="auto"/>
        <w:rPr>
          <w:color w:val="000000" w:themeColor="text1"/>
        </w:rPr>
      </w:pPr>
      <w:r w:rsidRPr="00D03D12">
        <w:rPr>
          <w:color w:val="000000" w:themeColor="text1"/>
        </w:rPr>
        <w:lastRenderedPageBreak/>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D8246F">
        <w:rPr>
          <w:color w:val="000000" w:themeColor="text1"/>
        </w:rPr>
        <w:t>.</w:t>
      </w:r>
      <w:r w:rsidR="005E5F1F">
        <w:rPr>
          <w:color w:val="000000" w:themeColor="text1"/>
        </w:rPr>
        <w:t xml:space="preserve"> </w:t>
      </w:r>
    </w:p>
    <w:p w14:paraId="650AE782" w14:textId="6A39839C" w:rsidR="00A30C8F" w:rsidRDefault="007066F1" w:rsidP="008852F6">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983EDE1" w14:textId="5C797BAD" w:rsidR="00F927E0" w:rsidRPr="00D03D12" w:rsidRDefault="00A941C9" w:rsidP="00A30C8F">
      <w:pPr>
        <w:pStyle w:val="Style3"/>
        <w:jc w:val="center"/>
        <w:rPr>
          <w:color w:val="000000" w:themeColor="text1"/>
        </w:rPr>
      </w:pPr>
      <w:r>
        <w:rPr>
          <w:color w:val="000000" w:themeColor="text1"/>
        </w:rPr>
        <w:t>End of Document</w:t>
      </w:r>
    </w:p>
    <w:sectPr w:rsidR="00F927E0" w:rsidRPr="00D03D12" w:rsidSect="00B21271">
      <w:pgSz w:w="12240" w:h="15840" w:code="1"/>
      <w:pgMar w:top="1354" w:right="1296" w:bottom="1166"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5DEE3BC"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FF5AC7">
      <w:rPr>
        <w:noProof/>
        <w:color w:val="404040" w:themeColor="text1" w:themeTint="BF"/>
      </w:rPr>
      <w:t>16</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34A25EB3" w:rsidR="0091552D" w:rsidRPr="001F3F7B" w:rsidRDefault="00FF5AC7" w:rsidP="001F3F7B">
    <w:pPr>
      <w:pStyle w:val="Header"/>
      <w:jc w:val="center"/>
    </w:pPr>
    <w:sdt>
      <w:sdtPr>
        <w:rPr>
          <w:color w:val="404040" w:themeColor="text1" w:themeTint="BF"/>
        </w:rPr>
        <w:alias w:val="Title"/>
        <w:tag w:val=""/>
        <w:id w:val="-1639410940"/>
        <w:placeholder>
          <w:docPart w:val="164E40979B984A44A31DBA7A11F63B54"/>
        </w:placeholder>
        <w:dataBinding w:prefixMappings="xmlns:ns0='http://purl.org/dc/elements/1.1/' xmlns:ns1='http://schemas.openxmlformats.org/package/2006/metadata/core-properties' " w:xpath="/ns1:coreProperties[1]/ns0:title[1]" w:storeItemID="{6C3C8BC8-F283-45AE-878A-BAB7291924A1}"/>
        <w:text/>
      </w:sdtPr>
      <w:sdtEndPr/>
      <w:sdtContent>
        <w:r w:rsidR="001F3F7B" w:rsidRPr="00AB5986">
          <w:rPr>
            <w:color w:val="404040" w:themeColor="text1" w:themeTint="BF"/>
          </w:rPr>
          <w:t>Motor All Risk and Compulsory Insurance RFP</w:t>
        </w:r>
        <w:r w:rsidR="001F3F7B">
          <w:rPr>
            <w:color w:val="404040" w:themeColor="text1" w:themeTint="BF"/>
          </w:rPr>
          <w:t xml:space="preserve"> 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67D3C329" w:rsidR="0091552D" w:rsidRPr="00AB51F6" w:rsidRDefault="00FF5AC7" w:rsidP="00AB51F6">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A85205D864944E7F9DFBC5FEBEE15975"/>
        </w:placeholder>
        <w:dataBinding w:prefixMappings="xmlns:ns0='http://purl.org/dc/elements/1.1/' xmlns:ns1='http://schemas.openxmlformats.org/package/2006/metadata/core-properties' " w:xpath="/ns1:coreProperties[1]/ns0:title[1]" w:storeItemID="{6C3C8BC8-F283-45AE-878A-BAB7291924A1}"/>
        <w:text/>
      </w:sdtPr>
      <w:sdtEndPr/>
      <w:sdtContent>
        <w:r w:rsidR="00AB51F6" w:rsidRPr="00AB5986">
          <w:rPr>
            <w:color w:val="404040" w:themeColor="text1" w:themeTint="BF"/>
          </w:rPr>
          <w:t>Motor All Risk and Compulsory Insurance RFP</w:t>
        </w:r>
        <w:r w:rsidR="00AB51F6">
          <w:rPr>
            <w:color w:val="404040" w:themeColor="text1" w:themeTint="BF"/>
          </w:rPr>
          <w:t xml:space="preserve"> 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26297D"/>
    <w:multiLevelType w:val="hybridMultilevel"/>
    <w:tmpl w:val="BA68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1"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A7860"/>
    <w:multiLevelType w:val="multilevel"/>
    <w:tmpl w:val="FE9C53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122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lvlOverride w:ilvl="0">
      <w:startOverride w:val="1"/>
    </w:lvlOverride>
  </w:num>
  <w:num w:numId="2">
    <w:abstractNumId w:val="14"/>
  </w:num>
  <w:num w:numId="3">
    <w:abstractNumId w:val="9"/>
  </w:num>
  <w:num w:numId="4">
    <w:abstractNumId w:val="9"/>
  </w:num>
  <w:num w:numId="5">
    <w:abstractNumId w:val="12"/>
  </w:num>
  <w:num w:numId="6">
    <w:abstractNumId w:val="6"/>
  </w:num>
  <w:num w:numId="7">
    <w:abstractNumId w:val="15"/>
  </w:num>
  <w:num w:numId="8">
    <w:abstractNumId w:val="13"/>
  </w:num>
  <w:num w:numId="9">
    <w:abstractNumId w:val="5"/>
  </w:num>
  <w:num w:numId="10">
    <w:abstractNumId w:val="17"/>
  </w:num>
  <w:num w:numId="11">
    <w:abstractNumId w:val="16"/>
  </w:num>
  <w:num w:numId="12">
    <w:abstractNumId w:val="3"/>
  </w:num>
  <w:num w:numId="13">
    <w:abstractNumId w:val="2"/>
  </w:num>
  <w:num w:numId="14">
    <w:abstractNumId w:val="8"/>
  </w:num>
  <w:num w:numId="15">
    <w:abstractNumId w:val="1"/>
  </w:num>
  <w:num w:numId="16">
    <w:abstractNumId w:val="10"/>
  </w:num>
  <w:num w:numId="17">
    <w:abstractNumId w:val="7"/>
  </w:num>
  <w:num w:numId="18">
    <w:abstractNumId w:val="17"/>
    <w:lvlOverride w:ilvl="0">
      <w:startOverride w:val="4"/>
    </w:lvlOverride>
    <w:lvlOverride w:ilvl="1">
      <w:startOverride w:val="2"/>
    </w:lvlOverride>
    <w:lvlOverride w:ilvl="2">
      <w:startOverride w:val="5"/>
    </w:lvlOverride>
  </w:num>
  <w:num w:numId="19">
    <w:abstractNumId w:val="17"/>
  </w:num>
  <w:num w:numId="20">
    <w:abstractNumId w:val="17"/>
  </w:num>
  <w:num w:numId="21">
    <w:abstractNumId w:val="0"/>
  </w:num>
  <w:num w:numId="22">
    <w:abstractNumId w:val="16"/>
  </w:num>
  <w:num w:numId="2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8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E7C"/>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63A3"/>
    <w:rsid w:val="00037656"/>
    <w:rsid w:val="00037BB3"/>
    <w:rsid w:val="00037D82"/>
    <w:rsid w:val="0004028B"/>
    <w:rsid w:val="00045450"/>
    <w:rsid w:val="0004797E"/>
    <w:rsid w:val="00052C4B"/>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51B9"/>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393A"/>
    <w:rsid w:val="00153E4D"/>
    <w:rsid w:val="0015650B"/>
    <w:rsid w:val="0015689B"/>
    <w:rsid w:val="001570F1"/>
    <w:rsid w:val="00161970"/>
    <w:rsid w:val="001626E6"/>
    <w:rsid w:val="00163006"/>
    <w:rsid w:val="001630F7"/>
    <w:rsid w:val="001644D2"/>
    <w:rsid w:val="001654CA"/>
    <w:rsid w:val="001659A8"/>
    <w:rsid w:val="001674B8"/>
    <w:rsid w:val="00167FE1"/>
    <w:rsid w:val="00172925"/>
    <w:rsid w:val="00184D22"/>
    <w:rsid w:val="0018528F"/>
    <w:rsid w:val="00185B6E"/>
    <w:rsid w:val="00187930"/>
    <w:rsid w:val="00190884"/>
    <w:rsid w:val="001921C7"/>
    <w:rsid w:val="00192EE8"/>
    <w:rsid w:val="0019315C"/>
    <w:rsid w:val="001931E8"/>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E2E83"/>
    <w:rsid w:val="001E4412"/>
    <w:rsid w:val="001E5326"/>
    <w:rsid w:val="001E56B6"/>
    <w:rsid w:val="001E604C"/>
    <w:rsid w:val="001E61BA"/>
    <w:rsid w:val="001F0B50"/>
    <w:rsid w:val="001F3329"/>
    <w:rsid w:val="001F3F7B"/>
    <w:rsid w:val="001F412E"/>
    <w:rsid w:val="001F48F4"/>
    <w:rsid w:val="001F5070"/>
    <w:rsid w:val="001F59B4"/>
    <w:rsid w:val="001F6237"/>
    <w:rsid w:val="001F78A3"/>
    <w:rsid w:val="002000A6"/>
    <w:rsid w:val="00201D9C"/>
    <w:rsid w:val="002046A2"/>
    <w:rsid w:val="00204883"/>
    <w:rsid w:val="002056D3"/>
    <w:rsid w:val="00205925"/>
    <w:rsid w:val="00205F3D"/>
    <w:rsid w:val="00211F80"/>
    <w:rsid w:val="00215775"/>
    <w:rsid w:val="00216E3B"/>
    <w:rsid w:val="002178FB"/>
    <w:rsid w:val="00223448"/>
    <w:rsid w:val="00223501"/>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970EB"/>
    <w:rsid w:val="002A00D4"/>
    <w:rsid w:val="002A4899"/>
    <w:rsid w:val="002A5536"/>
    <w:rsid w:val="002A5FBE"/>
    <w:rsid w:val="002A7388"/>
    <w:rsid w:val="002B0585"/>
    <w:rsid w:val="002B16AB"/>
    <w:rsid w:val="002B1EE1"/>
    <w:rsid w:val="002B2290"/>
    <w:rsid w:val="002B3212"/>
    <w:rsid w:val="002B513E"/>
    <w:rsid w:val="002C054E"/>
    <w:rsid w:val="002C08F8"/>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5AD"/>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365D"/>
    <w:rsid w:val="003D5A0C"/>
    <w:rsid w:val="003D5BAB"/>
    <w:rsid w:val="003D6616"/>
    <w:rsid w:val="003D6BA4"/>
    <w:rsid w:val="003E12BC"/>
    <w:rsid w:val="003E2426"/>
    <w:rsid w:val="003E4674"/>
    <w:rsid w:val="003E685C"/>
    <w:rsid w:val="003E6BB8"/>
    <w:rsid w:val="003F0011"/>
    <w:rsid w:val="003F0D74"/>
    <w:rsid w:val="003F1F90"/>
    <w:rsid w:val="003F24F2"/>
    <w:rsid w:val="003F2AF8"/>
    <w:rsid w:val="003F6EF3"/>
    <w:rsid w:val="00405747"/>
    <w:rsid w:val="004105D2"/>
    <w:rsid w:val="00411D32"/>
    <w:rsid w:val="00412014"/>
    <w:rsid w:val="00413127"/>
    <w:rsid w:val="004151BF"/>
    <w:rsid w:val="00415DEA"/>
    <w:rsid w:val="0041736D"/>
    <w:rsid w:val="004208AD"/>
    <w:rsid w:val="004231B1"/>
    <w:rsid w:val="00423504"/>
    <w:rsid w:val="00425373"/>
    <w:rsid w:val="0042661E"/>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6C65"/>
    <w:rsid w:val="00467C40"/>
    <w:rsid w:val="00467E3B"/>
    <w:rsid w:val="0047114A"/>
    <w:rsid w:val="004740E5"/>
    <w:rsid w:val="00474E33"/>
    <w:rsid w:val="00477324"/>
    <w:rsid w:val="0047750F"/>
    <w:rsid w:val="00480F05"/>
    <w:rsid w:val="00481ED2"/>
    <w:rsid w:val="00482722"/>
    <w:rsid w:val="00482857"/>
    <w:rsid w:val="00483722"/>
    <w:rsid w:val="004837C8"/>
    <w:rsid w:val="004867B2"/>
    <w:rsid w:val="00490248"/>
    <w:rsid w:val="004909D0"/>
    <w:rsid w:val="00492575"/>
    <w:rsid w:val="0049303C"/>
    <w:rsid w:val="00494628"/>
    <w:rsid w:val="00494692"/>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1E22"/>
    <w:rsid w:val="005331D5"/>
    <w:rsid w:val="00536ABE"/>
    <w:rsid w:val="005372F6"/>
    <w:rsid w:val="00537A34"/>
    <w:rsid w:val="00537E19"/>
    <w:rsid w:val="0054025A"/>
    <w:rsid w:val="00540A58"/>
    <w:rsid w:val="00540E1F"/>
    <w:rsid w:val="00542C13"/>
    <w:rsid w:val="00544B15"/>
    <w:rsid w:val="00544E48"/>
    <w:rsid w:val="0054662E"/>
    <w:rsid w:val="00547811"/>
    <w:rsid w:val="00551151"/>
    <w:rsid w:val="00551BC7"/>
    <w:rsid w:val="0055293B"/>
    <w:rsid w:val="0055417C"/>
    <w:rsid w:val="0055428D"/>
    <w:rsid w:val="00556416"/>
    <w:rsid w:val="00557ADC"/>
    <w:rsid w:val="005626FB"/>
    <w:rsid w:val="00563780"/>
    <w:rsid w:val="005651BB"/>
    <w:rsid w:val="00566452"/>
    <w:rsid w:val="00566939"/>
    <w:rsid w:val="005678AD"/>
    <w:rsid w:val="005726F2"/>
    <w:rsid w:val="005732E8"/>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C7D"/>
    <w:rsid w:val="005D21DB"/>
    <w:rsid w:val="005D23A4"/>
    <w:rsid w:val="005D2D02"/>
    <w:rsid w:val="005D2EF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F51"/>
    <w:rsid w:val="005F057C"/>
    <w:rsid w:val="005F1257"/>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2D8A"/>
    <w:rsid w:val="00663AF5"/>
    <w:rsid w:val="00663D26"/>
    <w:rsid w:val="00664FCA"/>
    <w:rsid w:val="006675E5"/>
    <w:rsid w:val="00667FAF"/>
    <w:rsid w:val="006707D1"/>
    <w:rsid w:val="00671320"/>
    <w:rsid w:val="00672579"/>
    <w:rsid w:val="00673AE1"/>
    <w:rsid w:val="00673D60"/>
    <w:rsid w:val="00675DB6"/>
    <w:rsid w:val="0067681D"/>
    <w:rsid w:val="006777A6"/>
    <w:rsid w:val="00677D7E"/>
    <w:rsid w:val="00680A04"/>
    <w:rsid w:val="006812F2"/>
    <w:rsid w:val="00681337"/>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D86"/>
    <w:rsid w:val="006F1C49"/>
    <w:rsid w:val="006F287E"/>
    <w:rsid w:val="006F5101"/>
    <w:rsid w:val="006F56EF"/>
    <w:rsid w:val="006F607C"/>
    <w:rsid w:val="006F6525"/>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1FDE"/>
    <w:rsid w:val="00733C51"/>
    <w:rsid w:val="00734F95"/>
    <w:rsid w:val="007350C6"/>
    <w:rsid w:val="00735F79"/>
    <w:rsid w:val="00736FD0"/>
    <w:rsid w:val="00737074"/>
    <w:rsid w:val="007379A9"/>
    <w:rsid w:val="0074056C"/>
    <w:rsid w:val="0074379C"/>
    <w:rsid w:val="00743BE7"/>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86F12"/>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53FA"/>
    <w:rsid w:val="007D7CB9"/>
    <w:rsid w:val="007E0237"/>
    <w:rsid w:val="007E034F"/>
    <w:rsid w:val="007E1102"/>
    <w:rsid w:val="007E1D46"/>
    <w:rsid w:val="007E6DB4"/>
    <w:rsid w:val="007F2099"/>
    <w:rsid w:val="007F4C27"/>
    <w:rsid w:val="007F5D3F"/>
    <w:rsid w:val="007F664D"/>
    <w:rsid w:val="007F70CC"/>
    <w:rsid w:val="00801C77"/>
    <w:rsid w:val="00803907"/>
    <w:rsid w:val="00804128"/>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E81"/>
    <w:rsid w:val="00882325"/>
    <w:rsid w:val="00882D4E"/>
    <w:rsid w:val="00882DAB"/>
    <w:rsid w:val="00884972"/>
    <w:rsid w:val="008850C5"/>
    <w:rsid w:val="008852F6"/>
    <w:rsid w:val="00885A11"/>
    <w:rsid w:val="00886B1C"/>
    <w:rsid w:val="00886B1E"/>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DE0"/>
    <w:rsid w:val="008C5E69"/>
    <w:rsid w:val="008C5E6A"/>
    <w:rsid w:val="008C7532"/>
    <w:rsid w:val="008D081E"/>
    <w:rsid w:val="008D0F69"/>
    <w:rsid w:val="008D33BB"/>
    <w:rsid w:val="008D620B"/>
    <w:rsid w:val="008D6642"/>
    <w:rsid w:val="008D7831"/>
    <w:rsid w:val="008D7DEE"/>
    <w:rsid w:val="008E0BA0"/>
    <w:rsid w:val="008E1C48"/>
    <w:rsid w:val="008E2FA5"/>
    <w:rsid w:val="008E52D6"/>
    <w:rsid w:val="008E6425"/>
    <w:rsid w:val="008E789D"/>
    <w:rsid w:val="008F0725"/>
    <w:rsid w:val="008F0913"/>
    <w:rsid w:val="008F0AC5"/>
    <w:rsid w:val="008F2341"/>
    <w:rsid w:val="008F262A"/>
    <w:rsid w:val="008F398B"/>
    <w:rsid w:val="008F40FB"/>
    <w:rsid w:val="008F412C"/>
    <w:rsid w:val="008F48A4"/>
    <w:rsid w:val="008F5819"/>
    <w:rsid w:val="008F7FC8"/>
    <w:rsid w:val="0090121A"/>
    <w:rsid w:val="00902B63"/>
    <w:rsid w:val="009042A2"/>
    <w:rsid w:val="009043A1"/>
    <w:rsid w:val="00904487"/>
    <w:rsid w:val="00910452"/>
    <w:rsid w:val="009123C9"/>
    <w:rsid w:val="00912909"/>
    <w:rsid w:val="009135B4"/>
    <w:rsid w:val="00913B92"/>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4972"/>
    <w:rsid w:val="00945120"/>
    <w:rsid w:val="009451D0"/>
    <w:rsid w:val="00945C87"/>
    <w:rsid w:val="009467E8"/>
    <w:rsid w:val="00947345"/>
    <w:rsid w:val="009475CA"/>
    <w:rsid w:val="00950E81"/>
    <w:rsid w:val="0095143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562C"/>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7E2"/>
    <w:rsid w:val="00A86A45"/>
    <w:rsid w:val="00A86AD6"/>
    <w:rsid w:val="00A87220"/>
    <w:rsid w:val="00A91246"/>
    <w:rsid w:val="00A941C9"/>
    <w:rsid w:val="00A9483C"/>
    <w:rsid w:val="00A95545"/>
    <w:rsid w:val="00A95934"/>
    <w:rsid w:val="00A9695B"/>
    <w:rsid w:val="00AA0869"/>
    <w:rsid w:val="00AA185E"/>
    <w:rsid w:val="00AA34C1"/>
    <w:rsid w:val="00AA3E27"/>
    <w:rsid w:val="00AA4DEC"/>
    <w:rsid w:val="00AA579D"/>
    <w:rsid w:val="00AA6955"/>
    <w:rsid w:val="00AB270D"/>
    <w:rsid w:val="00AB45C9"/>
    <w:rsid w:val="00AB51F6"/>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639"/>
    <w:rsid w:val="00B04DAC"/>
    <w:rsid w:val="00B050ED"/>
    <w:rsid w:val="00B05B90"/>
    <w:rsid w:val="00B06E39"/>
    <w:rsid w:val="00B11AF7"/>
    <w:rsid w:val="00B11DAC"/>
    <w:rsid w:val="00B11FAF"/>
    <w:rsid w:val="00B126D1"/>
    <w:rsid w:val="00B16A1C"/>
    <w:rsid w:val="00B16B18"/>
    <w:rsid w:val="00B16C1F"/>
    <w:rsid w:val="00B17901"/>
    <w:rsid w:val="00B21271"/>
    <w:rsid w:val="00B21B2D"/>
    <w:rsid w:val="00B222E4"/>
    <w:rsid w:val="00B22586"/>
    <w:rsid w:val="00B2355A"/>
    <w:rsid w:val="00B241D1"/>
    <w:rsid w:val="00B25A9F"/>
    <w:rsid w:val="00B25D47"/>
    <w:rsid w:val="00B270A3"/>
    <w:rsid w:val="00B27EC6"/>
    <w:rsid w:val="00B311B1"/>
    <w:rsid w:val="00B3168A"/>
    <w:rsid w:val="00B32798"/>
    <w:rsid w:val="00B3370D"/>
    <w:rsid w:val="00B33FF9"/>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C93"/>
    <w:rsid w:val="00BE4D48"/>
    <w:rsid w:val="00BE576B"/>
    <w:rsid w:val="00BE6BB9"/>
    <w:rsid w:val="00BE701B"/>
    <w:rsid w:val="00BF03C5"/>
    <w:rsid w:val="00BF49C1"/>
    <w:rsid w:val="00BF5A87"/>
    <w:rsid w:val="00BF7388"/>
    <w:rsid w:val="00C0020A"/>
    <w:rsid w:val="00C009E4"/>
    <w:rsid w:val="00C00CF9"/>
    <w:rsid w:val="00C02B0C"/>
    <w:rsid w:val="00C02CDF"/>
    <w:rsid w:val="00C03E08"/>
    <w:rsid w:val="00C04F09"/>
    <w:rsid w:val="00C059CE"/>
    <w:rsid w:val="00C06389"/>
    <w:rsid w:val="00C079DE"/>
    <w:rsid w:val="00C11BD5"/>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40881"/>
    <w:rsid w:val="00C42A77"/>
    <w:rsid w:val="00C466BA"/>
    <w:rsid w:val="00C46CE6"/>
    <w:rsid w:val="00C5064D"/>
    <w:rsid w:val="00C506F6"/>
    <w:rsid w:val="00C52E93"/>
    <w:rsid w:val="00C530A4"/>
    <w:rsid w:val="00C5434A"/>
    <w:rsid w:val="00C573A1"/>
    <w:rsid w:val="00C60A56"/>
    <w:rsid w:val="00C61AEA"/>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3E60"/>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200F"/>
    <w:rsid w:val="00D52E27"/>
    <w:rsid w:val="00D53C97"/>
    <w:rsid w:val="00D541D8"/>
    <w:rsid w:val="00D5512C"/>
    <w:rsid w:val="00D55B66"/>
    <w:rsid w:val="00D55DB0"/>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246F"/>
    <w:rsid w:val="00D832BA"/>
    <w:rsid w:val="00D84DEA"/>
    <w:rsid w:val="00D868CA"/>
    <w:rsid w:val="00D9013D"/>
    <w:rsid w:val="00D9239F"/>
    <w:rsid w:val="00D92CC5"/>
    <w:rsid w:val="00D93173"/>
    <w:rsid w:val="00D94272"/>
    <w:rsid w:val="00D9538C"/>
    <w:rsid w:val="00D96005"/>
    <w:rsid w:val="00D9738B"/>
    <w:rsid w:val="00D97CB7"/>
    <w:rsid w:val="00DA05A3"/>
    <w:rsid w:val="00DA06EB"/>
    <w:rsid w:val="00DA19F3"/>
    <w:rsid w:val="00DA32E7"/>
    <w:rsid w:val="00DA43E2"/>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D032F"/>
    <w:rsid w:val="00ED03F0"/>
    <w:rsid w:val="00ED0854"/>
    <w:rsid w:val="00ED08FE"/>
    <w:rsid w:val="00ED1638"/>
    <w:rsid w:val="00ED20CE"/>
    <w:rsid w:val="00ED4A1D"/>
    <w:rsid w:val="00ED4A2E"/>
    <w:rsid w:val="00ED5885"/>
    <w:rsid w:val="00EE2CDE"/>
    <w:rsid w:val="00EE4326"/>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5673"/>
    <w:rsid w:val="00F05F58"/>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577"/>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E3DFB"/>
    <w:rsid w:val="00FF01BA"/>
    <w:rsid w:val="00FF04DF"/>
    <w:rsid w:val="00FF2A35"/>
    <w:rsid w:val="00FF5AC7"/>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3"/>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21271"/>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B21271"/>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5205D864944E7F9DFBC5FEBEE15975"/>
        <w:category>
          <w:name w:val="General"/>
          <w:gallery w:val="placeholder"/>
        </w:category>
        <w:types>
          <w:type w:val="bbPlcHdr"/>
        </w:types>
        <w:behaviors>
          <w:behavior w:val="content"/>
        </w:behaviors>
        <w:guid w:val="{36130B15-39B1-487F-BD72-E87D668E338E}"/>
      </w:docPartPr>
      <w:docPartBody>
        <w:p w:rsidR="007D18A0" w:rsidRDefault="00E67F98" w:rsidP="00E67F98">
          <w:pPr>
            <w:pStyle w:val="A85205D864944E7F9DFBC5FEBEE15975"/>
          </w:pPr>
          <w:r>
            <w:rPr>
              <w:color w:val="404040" w:themeColor="text1" w:themeTint="BF"/>
            </w:rPr>
            <w:t>[Document title]</w:t>
          </w:r>
        </w:p>
      </w:docPartBody>
    </w:docPart>
    <w:docPart>
      <w:docPartPr>
        <w:name w:val="164E40979B984A44A31DBA7A11F63B54"/>
        <w:category>
          <w:name w:val="General"/>
          <w:gallery w:val="placeholder"/>
        </w:category>
        <w:types>
          <w:type w:val="bbPlcHdr"/>
        </w:types>
        <w:behaviors>
          <w:behavior w:val="content"/>
        </w:behaviors>
        <w:guid w:val="{0CEEC17B-1747-4733-83E5-1B2FB1CDD2F5}"/>
      </w:docPartPr>
      <w:docPartBody>
        <w:p w:rsidR="00F71894" w:rsidRDefault="007D18A0" w:rsidP="007D18A0">
          <w:pPr>
            <w:pStyle w:val="164E40979B984A44A31DBA7A11F63B54"/>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F98"/>
    <w:rsid w:val="007D18A0"/>
    <w:rsid w:val="00E67F98"/>
    <w:rsid w:val="00F718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55688C34E84E4CB14E8E3FCF57647B">
    <w:name w:val="6D55688C34E84E4CB14E8E3FCF57647B"/>
    <w:rsid w:val="00E67F98"/>
  </w:style>
  <w:style w:type="paragraph" w:customStyle="1" w:styleId="A85205D864944E7F9DFBC5FEBEE15975">
    <w:name w:val="A85205D864944E7F9DFBC5FEBEE15975"/>
    <w:rsid w:val="00E67F98"/>
  </w:style>
  <w:style w:type="paragraph" w:customStyle="1" w:styleId="164E40979B984A44A31DBA7A11F63B54">
    <w:name w:val="164E40979B984A44A31DBA7A11F63B54"/>
    <w:rsid w:val="007D1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A8A9A-CA40-4105-AA9F-BE6DB4191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5226</Words>
  <Characters>27881</Characters>
  <Application>Microsoft Office Word</Application>
  <DocSecurity>0</DocSecurity>
  <Lines>1032</Lines>
  <Paragraphs>689</Paragraphs>
  <ScaleCrop>false</ScaleCrop>
  <HeadingPairs>
    <vt:vector size="2" baseType="variant">
      <vt:variant>
        <vt:lpstr>Title</vt:lpstr>
      </vt:variant>
      <vt:variant>
        <vt:i4>1</vt:i4>
      </vt:variant>
    </vt:vector>
  </HeadingPairs>
  <TitlesOfParts>
    <vt:vector size="1" baseType="lpstr">
      <vt:lpstr>Motor All Risk and Compulsory Insurance RFP 2024</vt:lpstr>
    </vt:vector>
  </TitlesOfParts>
  <Company/>
  <LinksUpToDate>false</LinksUpToDate>
  <CharactersWithSpaces>32418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Motor All Risk and Compulsory Insurance RFP 2024</dc:title>
  <dc:subject/>
  <dc:creator>Jessy Saab</dc:creator>
  <cp:keywords/>
  <dc:description/>
  <cp:lastModifiedBy>Christelle Samra</cp:lastModifiedBy>
  <cp:revision>8</cp:revision>
  <cp:lastPrinted>2019-03-14T07:15:00Z</cp:lastPrinted>
  <dcterms:created xsi:type="dcterms:W3CDTF">2023-12-21T11:00:00Z</dcterms:created>
  <dcterms:modified xsi:type="dcterms:W3CDTF">2024-01-03T11:27:00Z</dcterms:modified>
</cp:coreProperties>
</file>